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E3F37" w14:textId="1D170383" w:rsidR="00824AB0" w:rsidRDefault="002C6830" w:rsidP="00824AB0">
      <w:pPr>
        <w:pStyle w:val="Intestazione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E761D89" wp14:editId="150EA023">
            <wp:simplePos x="0" y="0"/>
            <wp:positionH relativeFrom="column">
              <wp:posOffset>741045</wp:posOffset>
            </wp:positionH>
            <wp:positionV relativeFrom="paragraph">
              <wp:posOffset>-98112</wp:posOffset>
            </wp:positionV>
            <wp:extent cx="1576024" cy="1211720"/>
            <wp:effectExtent l="0" t="0" r="5715" b="7620"/>
            <wp:wrapNone/>
            <wp:docPr id="1860106960" name="Acea_Acqu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981283" name="Acea_Acqua.jpg"/>
                    <pic:cNvPicPr/>
                  </pic:nvPicPr>
                  <pic:blipFill rotWithShape="1">
                    <a:blip r:embed="rId6"/>
                    <a:srcRect l="8509" r="21221" b="32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024" cy="1211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4AB0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18BDD3A" wp14:editId="3DB2AF0C">
                <wp:simplePos x="723900" y="447675"/>
                <wp:positionH relativeFrom="page">
                  <wp:align>center</wp:align>
                </wp:positionH>
                <wp:positionV relativeFrom="page">
                  <wp:align>top</wp:align>
                </wp:positionV>
                <wp:extent cx="380365" cy="370205"/>
                <wp:effectExtent l="0" t="0" r="635" b="10795"/>
                <wp:wrapNone/>
                <wp:docPr id="1370001278" name="Casella di testo 3" descr="Interno">
                  <a:extLst xmlns:a="http://schemas.openxmlformats.org/drawingml/2006/main">
                    <a:ext uri="{5AE41FA2-C0FF-4470-9BD4-5FADCA87CBE2}">
                      <aclsh:classification xmlns:aclsh="http://schemas.microsoft.com/office/drawing/2020/classificationShape" classificationOutcomeType="hdr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365" cy="370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5EE045" w14:textId="77777777" w:rsidR="00824AB0" w:rsidRPr="00D2758F" w:rsidRDefault="00824AB0" w:rsidP="00824AB0">
                            <w:pPr>
                              <w:spacing w:after="0"/>
                              <w:rPr>
                                <w:rFonts w:ascii="Calibri" w:eastAsia="Calibri" w:hAnsi="Calibri" w:cs="Calibri"/>
                                <w:noProof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8BDD3A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alt="Interno" style="position:absolute;margin-left:0;margin-top:0;width:29.95pt;height:29.1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" filled="f" stroked="f">
                <v:textbox style="mso-fit-shape-to-text:t" inset="0,15pt,0,0">
                  <w:txbxContent>
                    <w:p w14:paraId="7D5EE045" w14:textId="77777777" w:rsidR="00824AB0" w:rsidRPr="00D2758F" w:rsidRDefault="00824AB0" w:rsidP="00824AB0">
                      <w:pPr>
                        <w:spacing w:after="0"/>
                        <w:rPr>
                          <w:rFonts w:ascii="Calibri" w:eastAsia="Calibri" w:hAnsi="Calibri" w:cs="Calibri"/>
                          <w:noProof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396E256" w14:textId="28B875B7" w:rsidR="00C277FF" w:rsidRDefault="00C277FF" w:rsidP="00C277FF">
      <w:pPr>
        <w:jc w:val="center"/>
        <w:rPr>
          <w:b/>
          <w:bCs/>
        </w:rPr>
      </w:pPr>
    </w:p>
    <w:p w14:paraId="7DE7AF73" w14:textId="6B404EAC" w:rsidR="00824AB0" w:rsidRDefault="00824AB0" w:rsidP="00C277FF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</w:t>
      </w:r>
      <w:r>
        <w:rPr>
          <w:b/>
          <w:bCs/>
          <w:noProof/>
        </w:rPr>
        <w:drawing>
          <wp:inline distT="0" distB="0" distL="0" distR="0" wp14:anchorId="0B7FFD06" wp14:editId="50B56A76">
            <wp:extent cx="1462680" cy="656944"/>
            <wp:effectExtent l="0" t="0" r="0" b="0"/>
            <wp:docPr id="201666672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666727" name="Immagine 201666672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779" cy="846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538D9" w14:textId="3B6BA463" w:rsidR="00824AB0" w:rsidRDefault="00824AB0" w:rsidP="00824AB0">
      <w:pPr>
        <w:pStyle w:val="Intestazione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6382C4E8" wp14:editId="2AC8DD96">
                <wp:simplePos x="723900" y="447675"/>
                <wp:positionH relativeFrom="page">
                  <wp:align>center</wp:align>
                </wp:positionH>
                <wp:positionV relativeFrom="page">
                  <wp:align>top</wp:align>
                </wp:positionV>
                <wp:extent cx="380365" cy="370205"/>
                <wp:effectExtent l="0" t="0" r="635" b="10795"/>
                <wp:wrapNone/>
                <wp:docPr id="1466023557" name="Casella di testo 3" descr="Interno">
                  <a:extLst xmlns:a="http://schemas.openxmlformats.org/drawingml/2006/main">
                    <a:ext uri="{5AE41FA2-C0FF-4470-9BD4-5FADCA87CBE2}">
                      <aclsh:classification xmlns:aclsh="http://schemas.microsoft.com/office/drawing/2020/classificationShape" classificationOutcomeType="hdr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365" cy="370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9E7908" w14:textId="77777777" w:rsidR="00824AB0" w:rsidRPr="00D2758F" w:rsidRDefault="00824AB0" w:rsidP="00824AB0">
                            <w:pPr>
                              <w:spacing w:after="0"/>
                              <w:rPr>
                                <w:rFonts w:ascii="Calibri" w:eastAsia="Calibri" w:hAnsi="Calibri" w:cs="Calibri"/>
                                <w:noProof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82C4E8" id="_x0000_s1027" type="#_x0000_t202" alt="Interno" style="position:absolute;margin-left:0;margin-top:0;width:29.95pt;height:29.1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" filled="f" stroked="f">
                <v:textbox style="mso-fit-shape-to-text:t" inset="0,15pt,0,0">
                  <w:txbxContent>
                    <w:p w14:paraId="4D9E7908" w14:textId="77777777" w:rsidR="00824AB0" w:rsidRPr="00D2758F" w:rsidRDefault="00824AB0" w:rsidP="00824AB0">
                      <w:pPr>
                        <w:spacing w:after="0"/>
                        <w:rPr>
                          <w:rFonts w:ascii="Calibri" w:eastAsia="Calibri" w:hAnsi="Calibri" w:cs="Calibri"/>
                          <w:noProof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6E3D7BA" w14:textId="77777777" w:rsidR="00241136" w:rsidRPr="00C277FF" w:rsidRDefault="00241136" w:rsidP="008308A7">
      <w:pPr>
        <w:rPr>
          <w:b/>
          <w:bCs/>
        </w:rPr>
      </w:pPr>
    </w:p>
    <w:p w14:paraId="60A1144D" w14:textId="18E403A4" w:rsidR="00C277FF" w:rsidRPr="002C6830" w:rsidRDefault="00241136" w:rsidP="002C6830">
      <w:pPr>
        <w:spacing w:after="0" w:line="360" w:lineRule="auto"/>
        <w:jc w:val="center"/>
        <w:rPr>
          <w:rFonts w:ascii="Garamond" w:hAnsi="Garamond"/>
          <w:b/>
          <w:bCs/>
          <w:color w:val="C00000"/>
        </w:rPr>
      </w:pPr>
      <w:r w:rsidRPr="002C6830">
        <w:rPr>
          <w:rFonts w:ascii="Garamond" w:hAnsi="Garamond"/>
          <w:b/>
          <w:bCs/>
          <w:color w:val="C00000"/>
        </w:rPr>
        <w:t>ENTRA NEL VIVO “I MILLE VOLTI DELL'ACQUA”,</w:t>
      </w:r>
      <w:r w:rsidR="00C277FF" w:rsidRPr="002C6830">
        <w:rPr>
          <w:rFonts w:ascii="Garamond" w:hAnsi="Garamond"/>
          <w:b/>
          <w:bCs/>
          <w:color w:val="C00000"/>
        </w:rPr>
        <w:t xml:space="preserve"> LA TERZA EDIZIONE DEL CONTEST </w:t>
      </w:r>
      <w:r w:rsidRPr="002C6830">
        <w:rPr>
          <w:rFonts w:ascii="Garamond" w:hAnsi="Garamond"/>
          <w:b/>
          <w:bCs/>
          <w:color w:val="C00000"/>
        </w:rPr>
        <w:t xml:space="preserve">DI </w:t>
      </w:r>
      <w:r w:rsidR="00C277FF" w:rsidRPr="002C6830">
        <w:rPr>
          <w:rFonts w:ascii="Garamond" w:hAnsi="Garamond"/>
          <w:b/>
          <w:bCs/>
          <w:color w:val="C00000"/>
        </w:rPr>
        <w:t xml:space="preserve">CORTOMETRAGGI </w:t>
      </w:r>
      <w:r w:rsidRPr="002C6830">
        <w:rPr>
          <w:rFonts w:ascii="Garamond" w:hAnsi="Garamond"/>
          <w:b/>
          <w:bCs/>
          <w:color w:val="C00000"/>
        </w:rPr>
        <w:t xml:space="preserve">ORGANIZZATO DA ACEA </w:t>
      </w:r>
    </w:p>
    <w:p w14:paraId="3909FF1C" w14:textId="77777777" w:rsidR="00241136" w:rsidRPr="002C6830" w:rsidRDefault="00241136" w:rsidP="00241136">
      <w:pPr>
        <w:spacing w:after="0" w:line="240" w:lineRule="auto"/>
        <w:jc w:val="center"/>
        <w:rPr>
          <w:rFonts w:ascii="Garamond" w:hAnsi="Garamond"/>
          <w:b/>
          <w:bCs/>
          <w:color w:val="C00000"/>
        </w:rPr>
      </w:pPr>
    </w:p>
    <w:p w14:paraId="1E94BAD9" w14:textId="339D1957" w:rsidR="00C277FF" w:rsidRPr="002C6830" w:rsidRDefault="00C277FF" w:rsidP="002C6830">
      <w:pPr>
        <w:spacing w:line="360" w:lineRule="auto"/>
        <w:jc w:val="center"/>
        <w:rPr>
          <w:rFonts w:ascii="Garamond" w:hAnsi="Garamond"/>
          <w:b/>
          <w:bCs/>
          <w:color w:val="C00000"/>
        </w:rPr>
      </w:pPr>
      <w:r w:rsidRPr="002C6830">
        <w:rPr>
          <w:rFonts w:ascii="Garamond" w:hAnsi="Garamond"/>
          <w:b/>
          <w:bCs/>
          <w:color w:val="C00000"/>
        </w:rPr>
        <w:t>In collaborazione con il Centro Sperimentale di Cinematografia, il concorso invita autori e filmmaker a raccontare il legame tra depurazione, ambiente e tutela del mare.</w:t>
      </w:r>
      <w:r w:rsidR="002C6830" w:rsidRPr="002C6830">
        <w:rPr>
          <w:rFonts w:ascii="Garamond" w:hAnsi="Garamond"/>
          <w:b/>
          <w:bCs/>
          <w:color w:val="C00000"/>
        </w:rPr>
        <w:br/>
      </w:r>
      <w:r w:rsidRPr="002C6830">
        <w:rPr>
          <w:rFonts w:ascii="Garamond" w:hAnsi="Garamond"/>
          <w:b/>
          <w:bCs/>
          <w:color w:val="C00000"/>
        </w:rPr>
        <w:t xml:space="preserve">In palio un premio di 5.000 euro e la proiezione del corto vincitore alla Festa del Cinema di Roma. </w:t>
      </w:r>
      <w:hyperlink r:id="rId8" w:history="1"/>
      <w:r w:rsidRPr="002C6830">
        <w:rPr>
          <w:rFonts w:ascii="Garamond" w:hAnsi="Garamond"/>
          <w:color w:val="C00000"/>
        </w:rPr>
        <w:t xml:space="preserve"> </w:t>
      </w:r>
    </w:p>
    <w:p w14:paraId="77991990" w14:textId="77777777" w:rsidR="002C6830" w:rsidRPr="002C6830" w:rsidRDefault="002C6830" w:rsidP="002C6830">
      <w:pPr>
        <w:spacing w:line="360" w:lineRule="auto"/>
        <w:jc w:val="center"/>
        <w:rPr>
          <w:rFonts w:ascii="Garamond" w:hAnsi="Garamond"/>
          <w:b/>
          <w:bCs/>
        </w:rPr>
      </w:pPr>
    </w:p>
    <w:p w14:paraId="4AD0C763" w14:textId="3A8897B1" w:rsidR="00C277FF" w:rsidRPr="002C6830" w:rsidRDefault="00C277FF" w:rsidP="002C6830">
      <w:pPr>
        <w:spacing w:line="360" w:lineRule="auto"/>
        <w:jc w:val="both"/>
        <w:rPr>
          <w:rFonts w:ascii="Garamond" w:hAnsi="Garamond"/>
        </w:rPr>
      </w:pPr>
      <w:r w:rsidRPr="002C6830">
        <w:rPr>
          <w:rFonts w:ascii="Garamond" w:hAnsi="Garamond"/>
        </w:rPr>
        <w:t xml:space="preserve">Grande partecipazione per la terza edizione di </w:t>
      </w:r>
      <w:r w:rsidRPr="002C6830">
        <w:rPr>
          <w:rFonts w:ascii="Garamond" w:hAnsi="Garamond"/>
          <w:b/>
          <w:bCs/>
        </w:rPr>
        <w:t>“I Mille Volti dell’Acqua”</w:t>
      </w:r>
      <w:r w:rsidRPr="002C6830">
        <w:rPr>
          <w:rFonts w:ascii="Garamond" w:hAnsi="Garamond"/>
        </w:rPr>
        <w:t xml:space="preserve">, il </w:t>
      </w:r>
      <w:r w:rsidRPr="00E545EE">
        <w:rPr>
          <w:rFonts w:ascii="Garamond" w:hAnsi="Garamond"/>
          <w:b/>
          <w:bCs/>
        </w:rPr>
        <w:t>contes</w:t>
      </w:r>
      <w:r w:rsidRPr="002C6830">
        <w:rPr>
          <w:rFonts w:ascii="Garamond" w:hAnsi="Garamond"/>
          <w:b/>
          <w:bCs/>
        </w:rPr>
        <w:t>t dedicato ai cortometraggi realizzato da Acea</w:t>
      </w:r>
      <w:r w:rsidRPr="002C6830">
        <w:rPr>
          <w:rFonts w:ascii="Garamond" w:hAnsi="Garamond"/>
        </w:rPr>
        <w:t xml:space="preserve"> in collaborazione con il </w:t>
      </w:r>
      <w:r w:rsidRPr="002C6830">
        <w:rPr>
          <w:rFonts w:ascii="Garamond" w:hAnsi="Garamond"/>
          <w:b/>
          <w:bCs/>
        </w:rPr>
        <w:t>Centro Sperimentale di Cinematografia</w:t>
      </w:r>
      <w:r w:rsidRPr="002C6830">
        <w:rPr>
          <w:rFonts w:ascii="Garamond" w:hAnsi="Garamond"/>
        </w:rPr>
        <w:t xml:space="preserve">, nato </w:t>
      </w:r>
      <w:r w:rsidRPr="00EC12EE">
        <w:rPr>
          <w:rFonts w:ascii="Garamond" w:hAnsi="Garamond"/>
          <w:b/>
          <w:bCs/>
        </w:rPr>
        <w:t xml:space="preserve">per diffondere la cultura dell’acqua </w:t>
      </w:r>
      <w:r w:rsidRPr="002C6830">
        <w:rPr>
          <w:rFonts w:ascii="Garamond" w:hAnsi="Garamond"/>
        </w:rPr>
        <w:t xml:space="preserve">e </w:t>
      </w:r>
      <w:r w:rsidRPr="00EC12EE">
        <w:rPr>
          <w:rFonts w:ascii="Garamond" w:hAnsi="Garamond"/>
          <w:b/>
          <w:bCs/>
        </w:rPr>
        <w:t>sensibilizzare l’opinione pubblica</w:t>
      </w:r>
      <w:r w:rsidRPr="002C6830">
        <w:rPr>
          <w:rFonts w:ascii="Garamond" w:hAnsi="Garamond"/>
        </w:rPr>
        <w:t xml:space="preserve"> sul valore della risorsa idrica e sul ruolo centrale dei processi di depurazione, recupero e riuso dell’acqua nella tutela dell’ambiente e degli ecosistemi marini. </w:t>
      </w:r>
    </w:p>
    <w:p w14:paraId="467DEF6A" w14:textId="39C08C2A" w:rsidR="00C277FF" w:rsidRPr="002C6830" w:rsidRDefault="00C277FF" w:rsidP="002C6830">
      <w:pPr>
        <w:spacing w:line="360" w:lineRule="auto"/>
        <w:jc w:val="both"/>
        <w:rPr>
          <w:rFonts w:ascii="Garamond" w:hAnsi="Garamond"/>
        </w:rPr>
      </w:pPr>
      <w:r w:rsidRPr="002C6830">
        <w:rPr>
          <w:rFonts w:ascii="Garamond" w:hAnsi="Garamond"/>
        </w:rPr>
        <w:t xml:space="preserve">Il tema dell’edizione 2026 è </w:t>
      </w:r>
      <w:r w:rsidRPr="002C6830">
        <w:rPr>
          <w:rFonts w:ascii="Garamond" w:hAnsi="Garamond"/>
          <w:b/>
          <w:bCs/>
        </w:rPr>
        <w:t>“Dalla depurazione nasce il mare che viviamo”</w:t>
      </w:r>
      <w:r w:rsidRPr="002C6830">
        <w:rPr>
          <w:rFonts w:ascii="Garamond" w:hAnsi="Garamond"/>
        </w:rPr>
        <w:t xml:space="preserve">. Attraverso il linguaggio del cinema, i partecipanti saranno chiamati a raccontare il viaggio dell’acqua, un percorso spesso invisibile ma fondamentale: dalla pioggia e dall’utilizzo quotidiano fino al ritorno al mare, evidenziando il legame tra le azioni dell’uomo, la qualità dell’ambiente e la salvaguardia degli ecosistemi marini. </w:t>
      </w:r>
    </w:p>
    <w:p w14:paraId="6856962A" w14:textId="2ACE0465" w:rsidR="00C277FF" w:rsidRPr="00EC12EE" w:rsidRDefault="00C277FF" w:rsidP="002C6830">
      <w:pPr>
        <w:spacing w:line="360" w:lineRule="auto"/>
        <w:jc w:val="both"/>
        <w:rPr>
          <w:rFonts w:ascii="Garamond" w:hAnsi="Garamond"/>
          <w:b/>
          <w:bCs/>
        </w:rPr>
      </w:pPr>
      <w:r w:rsidRPr="00EC12EE">
        <w:rPr>
          <w:rFonts w:ascii="Garamond" w:hAnsi="Garamond"/>
          <w:b/>
          <w:bCs/>
        </w:rPr>
        <w:t>L’iniziativa si rivolge a registi, autori e filmmaker maggiorenni di qualsiasi nazionalità e consente la partecipazione con un cortometraggio di qualunque genere</w:t>
      </w:r>
      <w:r w:rsidRPr="002C6830">
        <w:rPr>
          <w:rFonts w:ascii="Garamond" w:hAnsi="Garamond"/>
        </w:rPr>
        <w:t xml:space="preserve"> – fiction, documentario, animazione, musicale o docufilm – della durata compresa tra 2 e 8 minuti. La </w:t>
      </w:r>
      <w:r w:rsidRPr="00EC12EE">
        <w:rPr>
          <w:rFonts w:ascii="Garamond" w:hAnsi="Garamond"/>
          <w:b/>
          <w:bCs/>
        </w:rPr>
        <w:t xml:space="preserve">partecipazione è gratuita e aperta sia a persone fisiche sia a soggetti giuridici. </w:t>
      </w:r>
    </w:p>
    <w:p w14:paraId="0D0E72CE" w14:textId="2CB77FD1" w:rsidR="00C277FF" w:rsidRPr="002C6830" w:rsidRDefault="00C277FF" w:rsidP="002C6830">
      <w:pPr>
        <w:spacing w:line="360" w:lineRule="auto"/>
        <w:jc w:val="both"/>
        <w:rPr>
          <w:rFonts w:ascii="Garamond" w:hAnsi="Garamond"/>
        </w:rPr>
      </w:pPr>
      <w:r w:rsidRPr="002C6830">
        <w:rPr>
          <w:rFonts w:ascii="Garamond" w:hAnsi="Garamond"/>
        </w:rPr>
        <w:t xml:space="preserve">I partecipanti potranno iscriversi entro il </w:t>
      </w:r>
      <w:r w:rsidRPr="002C6830">
        <w:rPr>
          <w:rFonts w:ascii="Garamond" w:hAnsi="Garamond"/>
          <w:b/>
          <w:bCs/>
        </w:rPr>
        <w:t>9 agosto 2026</w:t>
      </w:r>
      <w:r w:rsidRPr="002C6830">
        <w:rPr>
          <w:rFonts w:ascii="Garamond" w:hAnsi="Garamond"/>
        </w:rPr>
        <w:t xml:space="preserve"> e inviare le opere entro il </w:t>
      </w:r>
      <w:r w:rsidRPr="002C6830">
        <w:rPr>
          <w:rFonts w:ascii="Garamond" w:hAnsi="Garamond"/>
          <w:b/>
          <w:bCs/>
        </w:rPr>
        <w:t>15 settembre 2026</w:t>
      </w:r>
      <w:r w:rsidRPr="002C6830">
        <w:rPr>
          <w:rFonts w:ascii="Garamond" w:hAnsi="Garamond"/>
        </w:rPr>
        <w:t xml:space="preserve"> tramite la piattaforma dedicata disponibile sul sito Acea. I </w:t>
      </w:r>
      <w:r w:rsidRPr="00EC12EE">
        <w:rPr>
          <w:rFonts w:ascii="Garamond" w:hAnsi="Garamond"/>
          <w:b/>
          <w:bCs/>
        </w:rPr>
        <w:t>lavori saranno valutati in una prima fase da una commissione composta da rappresentanti di Acea e del Centro Sperimentale di Cinematografia</w:t>
      </w:r>
      <w:r w:rsidRPr="002C6830">
        <w:rPr>
          <w:rFonts w:ascii="Garamond" w:hAnsi="Garamond"/>
        </w:rPr>
        <w:t xml:space="preserve">, che selezionerà i tre finalisti. Successivamente, i cortometraggi saranno sottoposti al giudizio di una giuria tecnica e di una giuria popolare. Tra gli elementi di valutazione figurano la coerenza con il tema, l’attenzione ai valori di equità, diversità e inclusione, la presenza di giovani under 30 nel cast o nella troupe, i riferimenti all’innovazione e all’intelligenza artificiale. </w:t>
      </w:r>
    </w:p>
    <w:p w14:paraId="7E5712C9" w14:textId="41C79203" w:rsidR="00C277FF" w:rsidRPr="002C6830" w:rsidRDefault="00C277FF" w:rsidP="002C6830">
      <w:pPr>
        <w:spacing w:line="360" w:lineRule="auto"/>
        <w:jc w:val="both"/>
        <w:rPr>
          <w:rFonts w:ascii="Garamond" w:hAnsi="Garamond"/>
        </w:rPr>
      </w:pPr>
      <w:r w:rsidRPr="002C6830">
        <w:rPr>
          <w:rFonts w:ascii="Garamond" w:hAnsi="Garamond"/>
        </w:rPr>
        <w:t xml:space="preserve">Al vincitore sarà assegnato il </w:t>
      </w:r>
      <w:r w:rsidRPr="002C6830">
        <w:rPr>
          <w:rFonts w:ascii="Garamond" w:hAnsi="Garamond"/>
          <w:b/>
          <w:bCs/>
        </w:rPr>
        <w:t>Premio Speciale Acea del valore di 5.000 euro</w:t>
      </w:r>
      <w:r w:rsidRPr="002C6830">
        <w:rPr>
          <w:rFonts w:ascii="Garamond" w:hAnsi="Garamond"/>
        </w:rPr>
        <w:t xml:space="preserve">. I tre cortometraggi finalisti saranno inoltre protagonisti di un evento dedicato nell’ambito della </w:t>
      </w:r>
      <w:r w:rsidRPr="002C6830">
        <w:rPr>
          <w:rFonts w:ascii="Garamond" w:hAnsi="Garamond"/>
          <w:b/>
          <w:bCs/>
        </w:rPr>
        <w:t>Festa del Cinema di Roma</w:t>
      </w:r>
      <w:r w:rsidRPr="002C6830">
        <w:rPr>
          <w:rFonts w:ascii="Garamond" w:hAnsi="Garamond"/>
        </w:rPr>
        <w:t xml:space="preserve">, dove registi e cast saranno </w:t>
      </w:r>
      <w:r w:rsidRPr="002C6830">
        <w:rPr>
          <w:rFonts w:ascii="Garamond" w:hAnsi="Garamond"/>
        </w:rPr>
        <w:lastRenderedPageBreak/>
        <w:t xml:space="preserve">ospitati presso lo stand Acea. Il corto vincitore sarà proiettato e premiato durante una serata speciale dedicata al cinema nel corso della manifestazione. </w:t>
      </w:r>
    </w:p>
    <w:p w14:paraId="6D78B3EF" w14:textId="20394759" w:rsidR="00C277FF" w:rsidRPr="002C6830" w:rsidRDefault="00C277FF" w:rsidP="002C6830">
      <w:pPr>
        <w:spacing w:line="360" w:lineRule="auto"/>
        <w:jc w:val="both"/>
        <w:rPr>
          <w:rFonts w:ascii="Garamond" w:hAnsi="Garamond"/>
        </w:rPr>
      </w:pPr>
      <w:r w:rsidRPr="002C6830">
        <w:rPr>
          <w:rFonts w:ascii="Garamond" w:hAnsi="Garamond"/>
        </w:rPr>
        <w:t xml:space="preserve">Con “I Mille Volti dell’Acqua”, Acea conferma il proprio </w:t>
      </w:r>
      <w:r w:rsidRPr="00EC12EE">
        <w:rPr>
          <w:rFonts w:ascii="Garamond" w:hAnsi="Garamond"/>
          <w:b/>
          <w:bCs/>
        </w:rPr>
        <w:t>impegno nella promozione della sostenibilità ambientale e della cultura della risorsa idrica</w:t>
      </w:r>
      <w:r w:rsidRPr="002C6830">
        <w:rPr>
          <w:rFonts w:ascii="Garamond" w:hAnsi="Garamond"/>
        </w:rPr>
        <w:t xml:space="preserve">, valorizzando il </w:t>
      </w:r>
      <w:r w:rsidRPr="00EC12EE">
        <w:rPr>
          <w:rFonts w:ascii="Garamond" w:hAnsi="Garamond"/>
          <w:b/>
          <w:bCs/>
        </w:rPr>
        <w:t>talento creativo</w:t>
      </w:r>
      <w:r w:rsidRPr="002C6830">
        <w:rPr>
          <w:rFonts w:ascii="Garamond" w:hAnsi="Garamond"/>
        </w:rPr>
        <w:t xml:space="preserve"> e la</w:t>
      </w:r>
      <w:r w:rsidRPr="00EC12EE">
        <w:rPr>
          <w:rFonts w:ascii="Garamond" w:hAnsi="Garamond"/>
          <w:b/>
          <w:bCs/>
        </w:rPr>
        <w:t xml:space="preserve"> capacità del linguaggio cinematografico di generare consapevolezza e partecipazione </w:t>
      </w:r>
      <w:r w:rsidRPr="002C6830">
        <w:rPr>
          <w:rFonts w:ascii="Garamond" w:hAnsi="Garamond"/>
        </w:rPr>
        <w:t xml:space="preserve">su temi strategici per il futuro del Paese. </w:t>
      </w:r>
    </w:p>
    <w:p w14:paraId="4A9BCF09" w14:textId="77777777" w:rsidR="00C277FF" w:rsidRPr="002C6830" w:rsidRDefault="00C277FF" w:rsidP="002C6830">
      <w:pPr>
        <w:spacing w:line="360" w:lineRule="auto"/>
        <w:jc w:val="both"/>
        <w:rPr>
          <w:rFonts w:ascii="Garamond" w:hAnsi="Garamond"/>
        </w:rPr>
      </w:pPr>
      <w:r w:rsidRPr="002C6830">
        <w:rPr>
          <w:rFonts w:ascii="Garamond" w:hAnsi="Garamond"/>
        </w:rPr>
        <w:t xml:space="preserve">Per consultare il regolamento completo e partecipare al concorso è possibile visitare il sito </w:t>
      </w:r>
      <w:r w:rsidRPr="002C6830">
        <w:rPr>
          <w:rFonts w:ascii="Garamond" w:hAnsi="Garamond"/>
          <w:b/>
          <w:bCs/>
        </w:rPr>
        <w:t>www.acea.it</w:t>
      </w:r>
      <w:r w:rsidRPr="002C6830">
        <w:rPr>
          <w:rFonts w:ascii="Garamond" w:hAnsi="Garamond"/>
        </w:rPr>
        <w:t>.</w:t>
      </w:r>
    </w:p>
    <w:p w14:paraId="703C3869" w14:textId="77777777" w:rsidR="00007F94" w:rsidRDefault="00007F94" w:rsidP="002C6830">
      <w:pPr>
        <w:spacing w:line="360" w:lineRule="auto"/>
        <w:jc w:val="both"/>
        <w:rPr>
          <w:rFonts w:ascii="Garamond" w:hAnsi="Garamond"/>
        </w:rPr>
      </w:pPr>
    </w:p>
    <w:p w14:paraId="35C9BCA9" w14:textId="77777777" w:rsidR="00EC12EE" w:rsidRDefault="00EC12EE" w:rsidP="002C6830">
      <w:pPr>
        <w:spacing w:line="360" w:lineRule="auto"/>
        <w:jc w:val="both"/>
        <w:rPr>
          <w:rFonts w:ascii="Garamond" w:hAnsi="Garamond"/>
        </w:rPr>
      </w:pPr>
    </w:p>
    <w:p w14:paraId="5C019962" w14:textId="77777777" w:rsidR="00EC12EE" w:rsidRDefault="00EC12EE" w:rsidP="002C6830">
      <w:pPr>
        <w:spacing w:line="360" w:lineRule="auto"/>
        <w:jc w:val="both"/>
        <w:rPr>
          <w:rFonts w:ascii="Garamond" w:hAnsi="Garamond"/>
        </w:rPr>
      </w:pPr>
    </w:p>
    <w:p w14:paraId="1FE9615A" w14:textId="77777777" w:rsidR="00EC12EE" w:rsidRDefault="00EC12EE" w:rsidP="002C6830">
      <w:pPr>
        <w:spacing w:line="360" w:lineRule="auto"/>
        <w:jc w:val="both"/>
        <w:rPr>
          <w:rFonts w:ascii="Garamond" w:hAnsi="Garamond"/>
        </w:rPr>
      </w:pPr>
    </w:p>
    <w:p w14:paraId="2825C198" w14:textId="77777777" w:rsidR="00EC12EE" w:rsidRPr="00654289" w:rsidRDefault="00EC12EE" w:rsidP="00EC12EE">
      <w:pPr>
        <w:pStyle w:val="Corpotesto"/>
        <w:spacing w:line="276" w:lineRule="auto"/>
        <w:ind w:right="208"/>
        <w:rPr>
          <w:rFonts w:ascii="Garamond" w:hAnsi="Garamond"/>
          <w:color w:val="0563C1"/>
          <w:sz w:val="18"/>
          <w:szCs w:val="18"/>
          <w:u w:val="single"/>
        </w:rPr>
      </w:pPr>
      <w:r w:rsidRPr="00654289">
        <w:rPr>
          <w:rFonts w:ascii="Garamond" w:hAnsi="Garamond"/>
          <w:b/>
          <w:bCs/>
          <w:color w:val="000000"/>
          <w:sz w:val="18"/>
          <w:szCs w:val="18"/>
        </w:rPr>
        <w:t>Centro Sperimentale di Cinematografia</w:t>
      </w:r>
      <w:r w:rsidRPr="00654289">
        <w:rPr>
          <w:sz w:val="18"/>
          <w:szCs w:val="18"/>
        </w:rPr>
        <w:br/>
      </w:r>
      <w:r w:rsidRPr="00654289">
        <w:rPr>
          <w:rFonts w:ascii="Garamond" w:hAnsi="Garamond"/>
          <w:color w:val="000000"/>
          <w:sz w:val="18"/>
          <w:szCs w:val="18"/>
        </w:rPr>
        <w:t>Silvia Saitta, +39 328 2010029, </w:t>
      </w:r>
      <w:hyperlink r:id="rId9" w:tooltip="mailto:silvia.saitta@fondazionecsc.it" w:history="1">
        <w:r w:rsidRPr="00654289">
          <w:rPr>
            <w:rStyle w:val="Collegamentoipertestuale"/>
            <w:rFonts w:ascii="Garamond" w:hAnsi="Garamond"/>
            <w:color w:val="0563C1"/>
            <w:sz w:val="18"/>
            <w:szCs w:val="18"/>
          </w:rPr>
          <w:t>silvia.saitta@fondazionecsc.it</w:t>
        </w:r>
      </w:hyperlink>
      <w:r w:rsidRPr="00654289">
        <w:rPr>
          <w:rFonts w:ascii="Garamond" w:hAnsi="Garamond"/>
          <w:b/>
          <w:bCs/>
          <w:color w:val="000000"/>
          <w:sz w:val="18"/>
          <w:szCs w:val="18"/>
        </w:rPr>
        <w:br/>
      </w:r>
      <w:r w:rsidRPr="00654289">
        <w:rPr>
          <w:rFonts w:ascii="Garamond" w:hAnsi="Garamond"/>
          <w:color w:val="000000"/>
          <w:sz w:val="18"/>
          <w:szCs w:val="18"/>
        </w:rPr>
        <w:t xml:space="preserve">Nicola Del Duce, +39 392 738 5816, </w:t>
      </w:r>
      <w:hyperlink r:id="rId10" w:history="1">
        <w:r w:rsidRPr="00654289">
          <w:rPr>
            <w:rStyle w:val="Collegamentoipertestuale"/>
            <w:rFonts w:ascii="Garamond" w:hAnsi="Garamond"/>
            <w:sz w:val="18"/>
            <w:szCs w:val="18"/>
          </w:rPr>
          <w:t>ndelduce@gmail.com</w:t>
        </w:r>
      </w:hyperlink>
      <w:r w:rsidRPr="00654289">
        <w:rPr>
          <w:rFonts w:ascii="Garamond" w:hAnsi="Garamond"/>
          <w:sz w:val="18"/>
          <w:szCs w:val="18"/>
        </w:rPr>
        <w:t xml:space="preserve"> </w:t>
      </w:r>
    </w:p>
    <w:p w14:paraId="103DA669" w14:textId="77777777" w:rsidR="00EC12EE" w:rsidRPr="002C6830" w:rsidRDefault="00EC12EE" w:rsidP="002C6830">
      <w:pPr>
        <w:spacing w:line="360" w:lineRule="auto"/>
        <w:jc w:val="both"/>
        <w:rPr>
          <w:rFonts w:ascii="Garamond" w:hAnsi="Garamond"/>
        </w:rPr>
      </w:pPr>
    </w:p>
    <w:sectPr w:rsidR="00EC12EE" w:rsidRPr="002C6830">
      <w:headerReference w:type="even" r:id="rId11"/>
      <w:head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CB8AD" w14:textId="77777777" w:rsidR="00595620" w:rsidRDefault="00595620" w:rsidP="00C277FF">
      <w:pPr>
        <w:spacing w:after="0" w:line="240" w:lineRule="auto"/>
      </w:pPr>
      <w:r>
        <w:separator/>
      </w:r>
    </w:p>
  </w:endnote>
  <w:endnote w:type="continuationSeparator" w:id="0">
    <w:p w14:paraId="1E4DBAD8" w14:textId="77777777" w:rsidR="00595620" w:rsidRDefault="00595620" w:rsidP="00C27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54B57" w14:textId="77777777" w:rsidR="00595620" w:rsidRDefault="00595620" w:rsidP="00C277FF">
      <w:pPr>
        <w:spacing w:after="0" w:line="240" w:lineRule="auto"/>
      </w:pPr>
      <w:r>
        <w:separator/>
      </w:r>
    </w:p>
  </w:footnote>
  <w:footnote w:type="continuationSeparator" w:id="0">
    <w:p w14:paraId="6F439500" w14:textId="77777777" w:rsidR="00595620" w:rsidRDefault="00595620" w:rsidP="00C27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25D51" w14:textId="48497742" w:rsidR="00C277FF" w:rsidRDefault="00C277FF">
    <w:pPr>
      <w:pStyle w:val="Intestazione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5710BD9" wp14:editId="1C320B1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393065" cy="357505"/>
              <wp:effectExtent l="0" t="0" r="6985" b="4445"/>
              <wp:wrapNone/>
              <wp:docPr id="971719976" name="Casella di testo 2" descr="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306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BFF330" w14:textId="73E1380C" w:rsidR="00C277FF" w:rsidRPr="00C277FF" w:rsidRDefault="00C277FF" w:rsidP="00C277F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277F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710BD9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8" type="#_x0000_t202" alt="Interno" style="position:absolute;margin-left:0;margin-top:0;width:30.95pt;height:28.1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" filled="f" stroked="f">
              <v:textbox style="mso-fit-shape-to-text:t" inset="0,15pt,0,0">
                <w:txbxContent>
                  <w:p w14:paraId="19BFF330" w14:textId="73E1380C" w:rsidR="00C277FF" w:rsidRPr="00C277FF" w:rsidRDefault="00C277FF" w:rsidP="00C277F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277F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A8C0C" w14:textId="3386F336" w:rsidR="00C277FF" w:rsidRDefault="00C277FF">
    <w:pPr>
      <w:pStyle w:val="Intestazione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B2D1A8F" wp14:editId="5456223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393065" cy="357505"/>
              <wp:effectExtent l="0" t="0" r="6985" b="4445"/>
              <wp:wrapNone/>
              <wp:docPr id="687072572" name="Casella di testo 1" descr="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306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A8BD21" w14:textId="2E6C8CBB" w:rsidR="00C277FF" w:rsidRPr="00C277FF" w:rsidRDefault="00C277FF" w:rsidP="00C277F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277F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2D1A8F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9" type="#_x0000_t202" alt="Interno" style="position:absolute;margin-left:0;margin-top:0;width:30.95pt;height:28.1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" filled="f" stroked="f">
              <v:textbox style="mso-fit-shape-to-text:t" inset="0,15pt,0,0">
                <w:txbxContent>
                  <w:p w14:paraId="52A8BD21" w14:textId="2E6C8CBB" w:rsidR="00C277FF" w:rsidRPr="00C277FF" w:rsidRDefault="00C277FF" w:rsidP="00C277F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277F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7FF"/>
    <w:rsid w:val="00007F94"/>
    <w:rsid w:val="00241136"/>
    <w:rsid w:val="002C6830"/>
    <w:rsid w:val="0035129F"/>
    <w:rsid w:val="00367585"/>
    <w:rsid w:val="003F07DE"/>
    <w:rsid w:val="004A2828"/>
    <w:rsid w:val="00595620"/>
    <w:rsid w:val="00824AB0"/>
    <w:rsid w:val="008308A7"/>
    <w:rsid w:val="009C20FA"/>
    <w:rsid w:val="009E3129"/>
    <w:rsid w:val="00BA21FE"/>
    <w:rsid w:val="00C11EB9"/>
    <w:rsid w:val="00C138C1"/>
    <w:rsid w:val="00C277FF"/>
    <w:rsid w:val="00D333CB"/>
    <w:rsid w:val="00E545EE"/>
    <w:rsid w:val="00EC12EE"/>
    <w:rsid w:val="00FE4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CE431"/>
  <w15:chartTrackingRefBased/>
  <w15:docId w15:val="{FD1E6ED5-A089-426A-AAEB-22BA0C4EB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277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277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277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277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277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277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277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277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277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277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277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277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277F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277F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277F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277F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277F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277F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277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277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277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277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277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277F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277F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277F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277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277F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277FF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C277FF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277FF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C277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77FF"/>
  </w:style>
  <w:style w:type="paragraph" w:styleId="Pidipagina">
    <w:name w:val="footer"/>
    <w:basedOn w:val="Normale"/>
    <w:link w:val="PidipaginaCarattere"/>
    <w:uiPriority w:val="99"/>
    <w:unhideWhenUsed/>
    <w:rsid w:val="00C277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77FF"/>
  </w:style>
  <w:style w:type="paragraph" w:styleId="Corpotesto">
    <w:name w:val="Body Text"/>
    <w:basedOn w:val="Normale"/>
    <w:link w:val="CorpotestoCarattere"/>
    <w:rsid w:val="00EC12EE"/>
    <w:pPr>
      <w:suppressAutoHyphens/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rsid w:val="00EC12EE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easpa-my.sharepoint.com/personal/denise_compagnone_aceaspa_it/_layouts/15/Doc.aspx?sourcedoc=%7BBD4AFF1F-56C4-425A-B233-4944FAA25E4D%7D&amp;file=REGOLAMENTO_CONTEST%20I%20MILLE%20VOLTI%20DELL%27ACQUA_2026%20UV.docx&amp;action=default&amp;mobileredirect=true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mailto:ndelduce@gmail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silvia.saitta@fondazionecsc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558</Words>
  <Characters>3187</Characters>
  <Application>Microsoft Office Word</Application>
  <DocSecurity>0</DocSecurity>
  <Lines>26</Lines>
  <Paragraphs>7</Paragraphs>
  <ScaleCrop>false</ScaleCrop>
  <Company>ACEA S.p.a.</Company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Compagnone Denise</dc:creator>
  <cp:keywords/>
  <dc:description/>
  <cp:lastModifiedBy>Silvia Saitta</cp:lastModifiedBy>
  <cp:revision>8</cp:revision>
  <dcterms:created xsi:type="dcterms:W3CDTF">2026-07-29T19:12:00Z</dcterms:created>
  <dcterms:modified xsi:type="dcterms:W3CDTF">2026-07-30T07:48:00Z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28f3e53c,39eb4528,38ccad52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Interno</vt:lpwstr>
  </property>
  <property fmtid="{D5CDD505-2E9C-101B-9397-08002B2CF9AE}" pid="5" name="MSIP_Label_862f103e-ab78-47bf-a5e9-fa8d107218d0_Enabled">
    <vt:lpwstr>true</vt:lpwstr>
  </property>
  <property fmtid="{D5CDD505-2E9C-101B-9397-08002B2CF9AE}" pid="6" name="MSIP_Label_862f103e-ab78-47bf-a5e9-fa8d107218d0_SetDate">
    <vt:lpwstr>2026-07-28T09:16:44Z</vt:lpwstr>
  </property>
  <property fmtid="{D5CDD505-2E9C-101B-9397-08002B2CF9AE}" pid="7" name="MSIP_Label_862f103e-ab78-47bf-a5e9-fa8d107218d0_Method">
    <vt:lpwstr>Standard</vt:lpwstr>
  </property>
  <property fmtid="{D5CDD505-2E9C-101B-9397-08002B2CF9AE}" pid="8" name="MSIP_Label_862f103e-ab78-47bf-a5e9-fa8d107218d0_Name">
    <vt:lpwstr>Interno</vt:lpwstr>
  </property>
  <property fmtid="{D5CDD505-2E9C-101B-9397-08002B2CF9AE}" pid="9" name="MSIP_Label_862f103e-ab78-47bf-a5e9-fa8d107218d0_SiteId">
    <vt:lpwstr>30050294-6ca9-4e23-b139-cd78dd5127fe</vt:lpwstr>
  </property>
  <property fmtid="{D5CDD505-2E9C-101B-9397-08002B2CF9AE}" pid="10" name="MSIP_Label_862f103e-ab78-47bf-a5e9-fa8d107218d0_ActionId">
    <vt:lpwstr>5013ed6a-9eac-4f57-bb0e-64e99e2f693d</vt:lpwstr>
  </property>
  <property fmtid="{D5CDD505-2E9C-101B-9397-08002B2CF9AE}" pid="11" name="MSIP_Label_862f103e-ab78-47bf-a5e9-fa8d107218d0_ContentBits">
    <vt:lpwstr>1</vt:lpwstr>
  </property>
  <property fmtid="{D5CDD505-2E9C-101B-9397-08002B2CF9AE}" pid="12" name="MSIP_Label_862f103e-ab78-47bf-a5e9-fa8d107218d0_Tag">
    <vt:lpwstr>10, 3, 0, 1</vt:lpwstr>
  </property>
</Properties>
</file>