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F8FC" w14:textId="77777777" w:rsidR="00F433BD" w:rsidRDefault="008E6AF9" w:rsidP="008E6AF9">
      <w:pPr>
        <w:pStyle w:val="Titolo1"/>
        <w:spacing w:before="60"/>
        <w:ind w:left="0" w:right="1818"/>
        <w:jc w:val="center"/>
        <w:rPr>
          <w:rFonts w:ascii="Garamond" w:hAnsi="Garamond" w:cstheme="minorHAnsi"/>
          <w:spacing w:val="-1"/>
        </w:rPr>
      </w:pPr>
      <w:r>
        <w:rPr>
          <w:rFonts w:ascii="Garamond" w:hAnsi="Garamond" w:cstheme="minorHAnsi"/>
          <w:spacing w:val="-1"/>
        </w:rPr>
        <w:t xml:space="preserve">                                  </w:t>
      </w:r>
    </w:p>
    <w:p w14:paraId="7AEC7C77" w14:textId="77777777" w:rsidR="00F433BD" w:rsidRDefault="00F433BD" w:rsidP="008E6AF9">
      <w:pPr>
        <w:pStyle w:val="Titolo1"/>
        <w:spacing w:before="60"/>
        <w:ind w:left="0" w:right="1818"/>
        <w:jc w:val="center"/>
        <w:rPr>
          <w:rFonts w:ascii="Garamond" w:hAnsi="Garamond" w:cstheme="minorHAnsi"/>
          <w:spacing w:val="-1"/>
        </w:rPr>
      </w:pPr>
    </w:p>
    <w:p w14:paraId="68018070" w14:textId="445E90F9" w:rsidR="00742794" w:rsidRPr="005D0FEE" w:rsidRDefault="00E461E9" w:rsidP="00F433BD">
      <w:pPr>
        <w:pStyle w:val="Titolo1"/>
        <w:spacing w:before="60"/>
        <w:ind w:left="0" w:right="1818"/>
        <w:jc w:val="right"/>
        <w:rPr>
          <w:rFonts w:ascii="Garamond" w:hAnsi="Garamond" w:cstheme="minorHAnsi"/>
        </w:rPr>
      </w:pPr>
      <w:r w:rsidRPr="005D0FEE">
        <w:rPr>
          <w:rFonts w:ascii="Garamond" w:hAnsi="Garamond" w:cstheme="minorHAnsi"/>
          <w:spacing w:val="-1"/>
        </w:rPr>
        <w:t>Centro</w:t>
      </w:r>
      <w:r w:rsidRPr="005D0FEE">
        <w:rPr>
          <w:rFonts w:ascii="Garamond" w:hAnsi="Garamond" w:cstheme="minorHAnsi"/>
          <w:spacing w:val="-14"/>
        </w:rPr>
        <w:t xml:space="preserve"> </w:t>
      </w:r>
      <w:r w:rsidRPr="005D0FEE">
        <w:rPr>
          <w:rFonts w:ascii="Garamond" w:hAnsi="Garamond" w:cstheme="minorHAnsi"/>
          <w:spacing w:val="-1"/>
        </w:rPr>
        <w:t>Sperimentale</w:t>
      </w:r>
      <w:r w:rsidRPr="005D0FEE">
        <w:rPr>
          <w:rFonts w:ascii="Garamond" w:hAnsi="Garamond" w:cstheme="minorHAnsi"/>
          <w:spacing w:val="-13"/>
        </w:rPr>
        <w:t xml:space="preserve"> </w:t>
      </w:r>
      <w:r w:rsidRPr="005D0FEE">
        <w:rPr>
          <w:rFonts w:ascii="Garamond" w:hAnsi="Garamond" w:cstheme="minorHAnsi"/>
          <w:spacing w:val="-1"/>
        </w:rPr>
        <w:t>di</w:t>
      </w:r>
      <w:r w:rsidRPr="005D0FEE">
        <w:rPr>
          <w:rFonts w:ascii="Garamond" w:hAnsi="Garamond" w:cstheme="minorHAnsi"/>
          <w:spacing w:val="-14"/>
        </w:rPr>
        <w:t xml:space="preserve"> </w:t>
      </w:r>
      <w:r w:rsidRPr="005D0FEE">
        <w:rPr>
          <w:rFonts w:ascii="Garamond" w:hAnsi="Garamond" w:cstheme="minorHAnsi"/>
          <w:spacing w:val="-1"/>
        </w:rPr>
        <w:t>Cinematografia</w:t>
      </w:r>
      <w:r w:rsidRPr="005D0FEE">
        <w:rPr>
          <w:rFonts w:ascii="Garamond" w:hAnsi="Garamond" w:cstheme="minorHAnsi"/>
          <w:spacing w:val="-12"/>
        </w:rPr>
        <w:t xml:space="preserve"> </w:t>
      </w:r>
      <w:r w:rsidRPr="005D0FEE">
        <w:rPr>
          <w:rFonts w:ascii="Garamond" w:hAnsi="Garamond" w:cstheme="minorHAnsi"/>
          <w:spacing w:val="-1"/>
        </w:rPr>
        <w:t>–</w:t>
      </w:r>
      <w:r w:rsidRPr="005D0FEE">
        <w:rPr>
          <w:rFonts w:ascii="Garamond" w:hAnsi="Garamond" w:cstheme="minorHAnsi"/>
          <w:spacing w:val="-14"/>
        </w:rPr>
        <w:t xml:space="preserve"> </w:t>
      </w:r>
      <w:r w:rsidRPr="005D0FEE">
        <w:rPr>
          <w:rFonts w:ascii="Garamond" w:hAnsi="Garamond" w:cstheme="minorHAnsi"/>
          <w:spacing w:val="-1"/>
        </w:rPr>
        <w:t>Cineteca</w:t>
      </w:r>
      <w:r w:rsidRPr="005D0FEE">
        <w:rPr>
          <w:rFonts w:ascii="Garamond" w:hAnsi="Garamond" w:cstheme="minorHAnsi"/>
          <w:spacing w:val="-14"/>
        </w:rPr>
        <w:t xml:space="preserve"> </w:t>
      </w:r>
      <w:r w:rsidRPr="005D0FEE">
        <w:rPr>
          <w:rFonts w:ascii="Garamond" w:hAnsi="Garamond" w:cstheme="minorHAnsi"/>
          <w:spacing w:val="-1"/>
        </w:rPr>
        <w:t>Nazionale</w:t>
      </w:r>
    </w:p>
    <w:p w14:paraId="1CA9351C" w14:textId="5E576E5D" w:rsidR="00742794" w:rsidRPr="005D0FEE" w:rsidRDefault="0099322E" w:rsidP="0099322E">
      <w:pPr>
        <w:pStyle w:val="Corpotesto"/>
        <w:tabs>
          <w:tab w:val="left" w:pos="1324"/>
          <w:tab w:val="center" w:pos="4975"/>
        </w:tabs>
        <w:spacing w:before="127"/>
        <w:ind w:left="40"/>
        <w:rPr>
          <w:rFonts w:ascii="Garamond" w:hAnsi="Garamond" w:cstheme="minorHAnsi"/>
        </w:rPr>
      </w:pPr>
      <w:r>
        <w:rPr>
          <w:rFonts w:ascii="Garamond" w:hAnsi="Garamond" w:cstheme="minorHAnsi"/>
          <w:w w:val="93"/>
        </w:rPr>
        <w:tab/>
      </w:r>
      <w:r>
        <w:rPr>
          <w:rFonts w:ascii="Garamond" w:hAnsi="Garamond" w:cstheme="minorHAnsi"/>
          <w:w w:val="93"/>
        </w:rPr>
        <w:tab/>
      </w:r>
      <w:r w:rsidR="00E461E9" w:rsidRPr="005D0FEE">
        <w:rPr>
          <w:rFonts w:ascii="Garamond" w:hAnsi="Garamond" w:cstheme="minorHAnsi"/>
          <w:w w:val="93"/>
        </w:rPr>
        <w:t>e</w:t>
      </w:r>
    </w:p>
    <w:p w14:paraId="226746A5" w14:textId="77777777" w:rsidR="00742794" w:rsidRPr="005D0FEE" w:rsidRDefault="00E461E9">
      <w:pPr>
        <w:pStyle w:val="Titolo1"/>
        <w:spacing w:before="130"/>
        <w:ind w:left="1856" w:right="1818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Parco archeologico del</w:t>
      </w:r>
      <w:r w:rsidRPr="005D0FEE">
        <w:rPr>
          <w:rFonts w:ascii="Garamond" w:hAnsi="Garamond" w:cstheme="minorHAnsi"/>
          <w:spacing w:val="1"/>
        </w:rPr>
        <w:t xml:space="preserve"> </w:t>
      </w:r>
      <w:r w:rsidRPr="005D0FEE">
        <w:rPr>
          <w:rFonts w:ascii="Garamond" w:hAnsi="Garamond" w:cstheme="minorHAnsi"/>
        </w:rPr>
        <w:t>Colosseo</w:t>
      </w:r>
    </w:p>
    <w:p w14:paraId="4B16AED7" w14:textId="5BA2B6C9" w:rsidR="00C93EFE" w:rsidRDefault="00C93EFE" w:rsidP="00C93EFE">
      <w:pPr>
        <w:pStyle w:val="Corpotesto"/>
        <w:spacing w:before="129"/>
        <w:ind w:left="1856" w:right="1817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P</w:t>
      </w:r>
      <w:r w:rsidR="00E461E9" w:rsidRPr="005D0FEE">
        <w:rPr>
          <w:rFonts w:ascii="Garamond" w:hAnsi="Garamond" w:cstheme="minorHAnsi"/>
        </w:rPr>
        <w:t>resentano</w:t>
      </w:r>
    </w:p>
    <w:p w14:paraId="536053A6" w14:textId="77777777" w:rsidR="00C93EFE" w:rsidRDefault="00C93EFE" w:rsidP="00C93EFE">
      <w:pPr>
        <w:pStyle w:val="Corpotesto"/>
        <w:spacing w:before="129"/>
        <w:ind w:left="1856" w:right="1817"/>
        <w:jc w:val="center"/>
        <w:rPr>
          <w:rFonts w:ascii="Garamond" w:hAnsi="Garamond" w:cstheme="minorHAnsi"/>
        </w:rPr>
      </w:pPr>
    </w:p>
    <w:p w14:paraId="4512026A" w14:textId="77777777" w:rsidR="00C93EFE" w:rsidRDefault="00C93EFE">
      <w:pPr>
        <w:pStyle w:val="Corpotesto"/>
        <w:spacing w:before="129"/>
        <w:ind w:left="1856" w:right="1817"/>
        <w:jc w:val="center"/>
        <w:rPr>
          <w:rFonts w:ascii="Garamond" w:eastAsia="Calibri" w:hAnsi="Garamond"/>
          <w:b/>
          <w:bCs/>
          <w:i/>
          <w:iCs/>
          <w:sz w:val="40"/>
          <w:szCs w:val="40"/>
        </w:rPr>
      </w:pPr>
      <w:r w:rsidRPr="00C93EFE">
        <w:rPr>
          <w:rFonts w:ascii="Garamond" w:eastAsia="Calibri" w:hAnsi="Garamond"/>
          <w:b/>
          <w:bCs/>
          <w:i/>
          <w:iCs/>
          <w:sz w:val="40"/>
          <w:szCs w:val="40"/>
        </w:rPr>
        <w:t xml:space="preserve">QUO VADIS? </w:t>
      </w:r>
    </w:p>
    <w:p w14:paraId="2B0A70D3" w14:textId="538623C1" w:rsidR="00FC2BAC" w:rsidRPr="00C93EFE" w:rsidRDefault="00C93EFE" w:rsidP="00FC2BAC">
      <w:pPr>
        <w:pStyle w:val="Corpotesto"/>
        <w:spacing w:before="129"/>
        <w:ind w:left="1856" w:right="1817"/>
        <w:jc w:val="center"/>
        <w:rPr>
          <w:rFonts w:ascii="Garamond" w:eastAsia="Calibri" w:hAnsi="Garamond"/>
          <w:b/>
          <w:bCs/>
          <w:i/>
          <w:iCs/>
          <w:sz w:val="40"/>
          <w:szCs w:val="40"/>
        </w:rPr>
      </w:pPr>
      <w:r w:rsidRPr="00C93EFE">
        <w:rPr>
          <w:rFonts w:ascii="Garamond" w:eastAsia="Calibri" w:hAnsi="Garamond"/>
          <w:b/>
          <w:bCs/>
          <w:i/>
          <w:iCs/>
          <w:sz w:val="40"/>
          <w:szCs w:val="40"/>
        </w:rPr>
        <w:t>Al cinema nel cuore di Roma</w:t>
      </w:r>
    </w:p>
    <w:p w14:paraId="6C329B21" w14:textId="77777777" w:rsidR="005A58B1" w:rsidRDefault="005A58B1" w:rsidP="00C93EFE">
      <w:pPr>
        <w:pStyle w:val="Titolo1"/>
        <w:ind w:left="0" w:right="1815"/>
        <w:rPr>
          <w:rFonts w:ascii="Garamond" w:hAnsi="Garamond" w:cstheme="minorHAnsi"/>
          <w:w w:val="95"/>
        </w:rPr>
      </w:pPr>
    </w:p>
    <w:p w14:paraId="405DDD35" w14:textId="6BFC1391" w:rsidR="007546CB" w:rsidRDefault="007546CB" w:rsidP="005A58B1">
      <w:pPr>
        <w:pStyle w:val="Titolo1"/>
        <w:ind w:left="1856" w:right="1815"/>
        <w:jc w:val="center"/>
        <w:rPr>
          <w:rFonts w:ascii="Garamond" w:hAnsi="Garamond"/>
          <w:b w:val="0"/>
          <w:bCs w:val="0"/>
          <w:color w:val="212529"/>
        </w:rPr>
      </w:pPr>
      <w:r w:rsidRPr="00610157">
        <w:rPr>
          <w:rFonts w:ascii="Garamond" w:hAnsi="Garamond"/>
          <w:color w:val="212529"/>
        </w:rPr>
        <w:t>“Morire dal ridere. Classici dell’orrore tra paura e parodia</w:t>
      </w:r>
      <w:r>
        <w:rPr>
          <w:rFonts w:ascii="Garamond" w:hAnsi="Garamond"/>
          <w:b w:val="0"/>
          <w:bCs w:val="0"/>
          <w:color w:val="212529"/>
        </w:rPr>
        <w:t>”</w:t>
      </w:r>
    </w:p>
    <w:p w14:paraId="2B91268F" w14:textId="77777777" w:rsidR="007546CB" w:rsidRDefault="007546CB" w:rsidP="007546CB">
      <w:pPr>
        <w:pStyle w:val="Titolo1"/>
        <w:ind w:left="1856" w:right="1815"/>
        <w:rPr>
          <w:rFonts w:ascii="Garamond" w:hAnsi="Garamond" w:cstheme="minorHAnsi"/>
        </w:rPr>
      </w:pPr>
    </w:p>
    <w:p w14:paraId="5DCAEE98" w14:textId="18C45E2F" w:rsidR="005A58B1" w:rsidRPr="005D0FEE" w:rsidRDefault="00B0645C" w:rsidP="005A58B1">
      <w:pPr>
        <w:pStyle w:val="Titolo1"/>
        <w:ind w:left="1856" w:right="1815"/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7</w:t>
      </w:r>
      <w:r w:rsidR="005A58B1" w:rsidRPr="005D0FEE">
        <w:rPr>
          <w:rFonts w:ascii="Garamond" w:hAnsi="Garamond" w:cstheme="minorHAnsi"/>
        </w:rPr>
        <w:t xml:space="preserve"> – 1</w:t>
      </w:r>
      <w:r>
        <w:rPr>
          <w:rFonts w:ascii="Garamond" w:hAnsi="Garamond" w:cstheme="minorHAnsi"/>
        </w:rPr>
        <w:t>6</w:t>
      </w:r>
      <w:r w:rsidR="005A58B1" w:rsidRPr="005D0FEE">
        <w:rPr>
          <w:rFonts w:ascii="Garamond" w:hAnsi="Garamond" w:cstheme="minorHAnsi"/>
        </w:rPr>
        <w:t xml:space="preserve"> luglio 202</w:t>
      </w:r>
      <w:r>
        <w:rPr>
          <w:rFonts w:ascii="Garamond" w:hAnsi="Garamond" w:cstheme="minorHAnsi"/>
        </w:rPr>
        <w:t>6</w:t>
      </w:r>
    </w:p>
    <w:p w14:paraId="4A0C8175" w14:textId="3336F111" w:rsidR="005A58B1" w:rsidRDefault="00E461E9" w:rsidP="005A58B1">
      <w:pPr>
        <w:pStyle w:val="Titolo1"/>
        <w:ind w:left="1856" w:right="1815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Roma, Tempio di Venere e Roma</w:t>
      </w:r>
    </w:p>
    <w:p w14:paraId="25B58837" w14:textId="77777777" w:rsidR="008C675A" w:rsidRPr="005D0FEE" w:rsidRDefault="008C675A" w:rsidP="005A58B1">
      <w:pPr>
        <w:pStyle w:val="Titolo1"/>
        <w:ind w:left="1856" w:right="1815"/>
        <w:jc w:val="center"/>
        <w:rPr>
          <w:rFonts w:ascii="Garamond" w:hAnsi="Garamond" w:cstheme="minorHAnsi"/>
        </w:rPr>
      </w:pPr>
    </w:p>
    <w:p w14:paraId="4CED34B2" w14:textId="77777777" w:rsidR="00E84B10" w:rsidRPr="005D0FEE" w:rsidRDefault="00E84B10" w:rsidP="002B01D9">
      <w:pPr>
        <w:pStyle w:val="Titolo1"/>
        <w:ind w:left="0" w:right="1815"/>
        <w:rPr>
          <w:rFonts w:ascii="Garamond" w:hAnsi="Garamond" w:cstheme="minorHAnsi"/>
          <w:color w:val="C00000"/>
        </w:rPr>
      </w:pPr>
    </w:p>
    <w:p w14:paraId="63B53B4E" w14:textId="7F2FD203" w:rsidR="00DB4D63" w:rsidRDefault="00C20C2C" w:rsidP="008C675A">
      <w:pPr>
        <w:pStyle w:val="Titolo1"/>
        <w:ind w:left="1856" w:right="1815"/>
        <w:jc w:val="center"/>
        <w:rPr>
          <w:rFonts w:ascii="Garamond" w:hAnsi="Garamond" w:cstheme="minorHAnsi"/>
          <w:i/>
          <w:iCs/>
          <w:color w:val="C00000"/>
        </w:rPr>
      </w:pPr>
      <w:r>
        <w:rPr>
          <w:rFonts w:ascii="Garamond" w:hAnsi="Garamond" w:cstheme="minorHAnsi"/>
          <w:i/>
          <w:iCs/>
          <w:color w:val="C00000"/>
        </w:rPr>
        <w:t>C</w:t>
      </w:r>
      <w:r w:rsidR="00E461E9" w:rsidRPr="009C4D46">
        <w:rPr>
          <w:rFonts w:ascii="Garamond" w:hAnsi="Garamond" w:cstheme="minorHAnsi"/>
          <w:i/>
          <w:iCs/>
          <w:color w:val="C00000"/>
        </w:rPr>
        <w:t>licca</w:t>
      </w:r>
      <w:r w:rsidRPr="00C20C2C">
        <w:rPr>
          <w:rFonts w:ascii="Garamond" w:hAnsi="Garamond" w:cstheme="minorHAnsi"/>
          <w:i/>
          <w:iCs/>
          <w:color w:val="C00000"/>
        </w:rPr>
        <w:t xml:space="preserve"> </w:t>
      </w:r>
      <w:hyperlink r:id="rId6" w:history="1">
        <w:r w:rsidR="008C675A">
          <w:rPr>
            <w:rStyle w:val="Collegamentoipertestuale"/>
            <w:rFonts w:ascii="Garamond" w:hAnsi="Garamond" w:cstheme="minorHAnsi"/>
            <w:i/>
            <w:iCs/>
          </w:rPr>
          <w:t>qui</w:t>
        </w:r>
      </w:hyperlink>
      <w:r w:rsidR="008C675A">
        <w:rPr>
          <w:rFonts w:ascii="Garamond" w:hAnsi="Garamond" w:cstheme="minorHAnsi"/>
          <w:i/>
          <w:iCs/>
          <w:color w:val="C00000"/>
        </w:rPr>
        <w:t xml:space="preserve"> </w:t>
      </w:r>
      <w:r w:rsidR="00E461E9" w:rsidRPr="009C4D46">
        <w:rPr>
          <w:rFonts w:ascii="Garamond" w:hAnsi="Garamond" w:cstheme="minorHAnsi"/>
          <w:i/>
          <w:iCs/>
          <w:color w:val="C00000"/>
        </w:rPr>
        <w:t>per scaricare una selezione d</w:t>
      </w:r>
      <w:r w:rsidR="005A58B1" w:rsidRPr="009C4D46">
        <w:rPr>
          <w:rFonts w:ascii="Garamond" w:hAnsi="Garamond" w:cstheme="minorHAnsi"/>
          <w:i/>
          <w:iCs/>
          <w:color w:val="C00000"/>
        </w:rPr>
        <w:t xml:space="preserve">i </w:t>
      </w:r>
      <w:r w:rsidR="00E461E9" w:rsidRPr="009C4D46">
        <w:rPr>
          <w:rFonts w:ascii="Garamond" w:hAnsi="Garamond" w:cstheme="minorHAnsi"/>
          <w:i/>
          <w:iCs/>
          <w:color w:val="C00000"/>
        </w:rPr>
        <w:t xml:space="preserve">foto </w:t>
      </w:r>
      <w:r w:rsidR="003B4F04">
        <w:rPr>
          <w:rFonts w:ascii="Garamond" w:hAnsi="Garamond" w:cstheme="minorHAnsi"/>
          <w:i/>
          <w:iCs/>
          <w:color w:val="C00000"/>
        </w:rPr>
        <w:t>e le schede dei film</w:t>
      </w:r>
    </w:p>
    <w:p w14:paraId="57E71FE8" w14:textId="77777777" w:rsidR="008C675A" w:rsidRDefault="008C675A" w:rsidP="00D971D1">
      <w:pPr>
        <w:pStyle w:val="Titolo1"/>
        <w:ind w:left="1856" w:right="1815"/>
        <w:jc w:val="center"/>
        <w:rPr>
          <w:rFonts w:ascii="Garamond" w:hAnsi="Garamond" w:cstheme="minorHAnsi"/>
          <w:i/>
          <w:iCs/>
          <w:color w:val="C00000"/>
        </w:rPr>
      </w:pPr>
    </w:p>
    <w:p w14:paraId="7E6929C7" w14:textId="77777777" w:rsidR="00E84B10" w:rsidRDefault="00E84B10" w:rsidP="00F60788">
      <w:pPr>
        <w:pStyle w:val="Titolo1"/>
        <w:spacing w:before="1" w:line="350" w:lineRule="auto"/>
        <w:ind w:left="0" w:right="110"/>
        <w:jc w:val="both"/>
        <w:rPr>
          <w:rFonts w:ascii="Garamond" w:eastAsia="Calibri" w:hAnsi="Garamond"/>
          <w:b w:val="0"/>
          <w:bCs w:val="0"/>
        </w:rPr>
      </w:pPr>
    </w:p>
    <w:p w14:paraId="1484E91E" w14:textId="50DB7CE1" w:rsidR="004E0178" w:rsidRDefault="0098021E" w:rsidP="003149AE">
      <w:pPr>
        <w:pStyle w:val="Titolo1"/>
        <w:spacing w:before="1" w:line="350" w:lineRule="auto"/>
        <w:ind w:left="0" w:right="110"/>
        <w:jc w:val="both"/>
        <w:rPr>
          <w:rFonts w:ascii="Garamond" w:eastAsia="Calibri" w:hAnsi="Garamond"/>
          <w:b w:val="0"/>
          <w:bCs w:val="0"/>
        </w:rPr>
      </w:pPr>
      <w:r w:rsidRPr="0098021E">
        <w:rPr>
          <w:rFonts w:ascii="Garamond" w:eastAsia="Calibri" w:hAnsi="Garamond"/>
          <w:bCs w:val="0"/>
        </w:rPr>
        <w:t>Dal 7 al 16 luglio 2026</w:t>
      </w:r>
      <w:r>
        <w:rPr>
          <w:rFonts w:ascii="Garamond" w:eastAsia="Calibri" w:hAnsi="Garamond"/>
          <w:b w:val="0"/>
          <w:bCs w:val="0"/>
        </w:rPr>
        <w:t xml:space="preserve"> torna nel </w:t>
      </w:r>
      <w:r>
        <w:rPr>
          <w:rFonts w:ascii="Garamond" w:eastAsia="Calibri" w:hAnsi="Garamond"/>
          <w:bCs w:val="0"/>
        </w:rPr>
        <w:t>Tempio di Venere e Roma</w:t>
      </w:r>
      <w:r w:rsidR="00B0645C">
        <w:rPr>
          <w:rFonts w:ascii="Garamond" w:eastAsia="Calibri" w:hAnsi="Garamond"/>
          <w:b w:val="0"/>
          <w:bCs w:val="0"/>
        </w:rPr>
        <w:t xml:space="preserve"> la rassegna </w:t>
      </w:r>
      <w:r w:rsidR="00E461E9" w:rsidRPr="00566CCF">
        <w:rPr>
          <w:rFonts w:ascii="Garamond" w:eastAsia="Calibri" w:hAnsi="Garamond"/>
          <w:i/>
          <w:iCs/>
        </w:rPr>
        <w:t>QUO VADIS? Al cinema nel cuore di Roma</w:t>
      </w:r>
      <w:r w:rsidR="001D0B4A">
        <w:rPr>
          <w:rFonts w:ascii="Garamond" w:eastAsia="Calibri" w:hAnsi="Garamond"/>
          <w:b w:val="0"/>
          <w:bCs w:val="0"/>
        </w:rPr>
        <w:t>,</w:t>
      </w:r>
      <w:r w:rsidR="00E461E9" w:rsidRPr="001D0B4A">
        <w:rPr>
          <w:rFonts w:ascii="Garamond" w:eastAsia="Calibri" w:hAnsi="Garamond"/>
          <w:b w:val="0"/>
          <w:bCs w:val="0"/>
        </w:rPr>
        <w:t xml:space="preserve"> promossa da </w:t>
      </w:r>
      <w:r w:rsidR="00E461E9" w:rsidRPr="003636EA">
        <w:rPr>
          <w:rFonts w:ascii="Garamond" w:eastAsia="Calibri" w:hAnsi="Garamond"/>
        </w:rPr>
        <w:t xml:space="preserve">CSC – Cineteca Nazionale </w:t>
      </w:r>
      <w:r w:rsidR="00E461E9" w:rsidRPr="001D0B4A">
        <w:rPr>
          <w:rFonts w:ascii="Garamond" w:eastAsia="Calibri" w:hAnsi="Garamond"/>
          <w:b w:val="0"/>
          <w:bCs w:val="0"/>
        </w:rPr>
        <w:t xml:space="preserve">e </w:t>
      </w:r>
      <w:r w:rsidR="00E461E9" w:rsidRPr="003636EA">
        <w:rPr>
          <w:rFonts w:ascii="Garamond" w:eastAsia="Calibri" w:hAnsi="Garamond"/>
        </w:rPr>
        <w:t>Parco archeologico del Colosseo</w:t>
      </w:r>
      <w:r w:rsidR="008E7CE9">
        <w:rPr>
          <w:rFonts w:ascii="Garamond" w:eastAsia="Calibri" w:hAnsi="Garamond"/>
          <w:b w:val="0"/>
          <w:bCs w:val="0"/>
        </w:rPr>
        <w:t>.</w:t>
      </w:r>
    </w:p>
    <w:p w14:paraId="0F52B03D" w14:textId="77777777" w:rsidR="000A5207" w:rsidRDefault="000A5207" w:rsidP="003149AE">
      <w:pPr>
        <w:pStyle w:val="Titolo1"/>
        <w:spacing w:before="1" w:line="350" w:lineRule="auto"/>
        <w:ind w:left="0" w:right="110"/>
        <w:jc w:val="both"/>
        <w:rPr>
          <w:rStyle w:val="Collegamentoipertestuale"/>
          <w:rFonts w:ascii="Garamond" w:eastAsia="Calibri" w:hAnsi="Garamond"/>
        </w:rPr>
      </w:pPr>
    </w:p>
    <w:p w14:paraId="1FB9866B" w14:textId="77777777" w:rsidR="008E7CE9" w:rsidRDefault="008E7CE9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</w:rPr>
      </w:pPr>
      <w:r>
        <w:rPr>
          <w:rFonts w:ascii="Garamond" w:hAnsi="Garamond"/>
          <w:b w:val="0"/>
          <w:bCs w:val="0"/>
        </w:rPr>
        <w:t>La</w:t>
      </w:r>
      <w:r>
        <w:rPr>
          <w:rFonts w:ascii="Garamond" w:hAnsi="Garamond"/>
        </w:rPr>
        <w:t xml:space="preserve"> quinta</w:t>
      </w:r>
      <w:r w:rsidRPr="00325DD6">
        <w:rPr>
          <w:rFonts w:ascii="Garamond" w:hAnsi="Garamond"/>
        </w:rPr>
        <w:t xml:space="preserve"> edizione</w:t>
      </w:r>
      <w:r>
        <w:rPr>
          <w:rFonts w:ascii="Garamond" w:hAnsi="Garamond"/>
        </w:rPr>
        <w:t xml:space="preserve"> </w:t>
      </w:r>
      <w:r w:rsidRPr="00325DD6">
        <w:rPr>
          <w:rFonts w:ascii="Garamond" w:hAnsi="Garamond"/>
          <w:b w:val="0"/>
          <w:bCs w:val="0"/>
        </w:rPr>
        <w:t xml:space="preserve">- </w:t>
      </w:r>
      <w:r w:rsidRPr="00325DD6">
        <w:rPr>
          <w:rFonts w:ascii="Garamond" w:hAnsi="Garamond"/>
          <w:b w:val="0"/>
          <w:bCs w:val="0"/>
          <w:color w:val="212529"/>
        </w:rPr>
        <w:t>intitolata</w:t>
      </w:r>
      <w:r>
        <w:rPr>
          <w:rFonts w:ascii="Garamond" w:hAnsi="Garamond"/>
          <w:color w:val="212529"/>
        </w:rPr>
        <w:t xml:space="preserve"> </w:t>
      </w:r>
      <w:r w:rsidRPr="00610157">
        <w:rPr>
          <w:rFonts w:ascii="Garamond" w:hAnsi="Garamond"/>
          <w:color w:val="212529"/>
        </w:rPr>
        <w:t>“Morire dal ridere. Classici dell’orrore tra paura e parodia</w:t>
      </w:r>
      <w:r>
        <w:rPr>
          <w:rFonts w:ascii="Garamond" w:hAnsi="Garamond"/>
          <w:b w:val="0"/>
          <w:bCs w:val="0"/>
          <w:color w:val="212529"/>
        </w:rPr>
        <w:t>”</w:t>
      </w:r>
      <w:r>
        <w:rPr>
          <w:rFonts w:ascii="Garamond" w:hAnsi="Garamond"/>
          <w:color w:val="212529"/>
        </w:rPr>
        <w:t xml:space="preserve"> </w:t>
      </w:r>
      <w:r w:rsidRPr="00325DD6">
        <w:rPr>
          <w:rFonts w:ascii="Garamond" w:hAnsi="Garamond"/>
          <w:b w:val="0"/>
          <w:bCs w:val="0"/>
          <w:color w:val="212529"/>
        </w:rPr>
        <w:t>-</w:t>
      </w:r>
      <w:r>
        <w:rPr>
          <w:rFonts w:ascii="Garamond" w:hAnsi="Garamond"/>
          <w:b w:val="0"/>
          <w:bCs w:val="0"/>
          <w:color w:val="212529"/>
        </w:rPr>
        <w:t xml:space="preserve"> </w:t>
      </w:r>
      <w:r w:rsidRPr="00325DD6">
        <w:rPr>
          <w:rFonts w:ascii="Garamond" w:hAnsi="Garamond"/>
        </w:rPr>
        <w:t>attraversa alcune delle immagini più potenti e immortali del cinema dell’orrore</w:t>
      </w:r>
      <w:r w:rsidRPr="008E7CE9">
        <w:rPr>
          <w:rFonts w:ascii="Garamond" w:hAnsi="Garamond"/>
          <w:b w:val="0"/>
        </w:rPr>
        <w:t xml:space="preserve">, </w:t>
      </w:r>
      <w:r>
        <w:rPr>
          <w:rFonts w:ascii="Garamond" w:hAnsi="Garamond"/>
          <w:b w:val="0"/>
        </w:rPr>
        <w:t>t</w:t>
      </w:r>
      <w:r w:rsidR="003149AE" w:rsidRPr="003149AE">
        <w:rPr>
          <w:rFonts w:ascii="Garamond" w:hAnsi="Garamond"/>
          <w:b w:val="0"/>
          <w:bCs w:val="0"/>
        </w:rPr>
        <w:t>ra ombre espressioniste, castelli avvolti nella nebbia, scienziati folli e creature ai margini dell’umanità</w:t>
      </w:r>
      <w:r w:rsidR="003149AE" w:rsidRPr="00325DD6">
        <w:rPr>
          <w:rFonts w:ascii="Garamond" w:hAnsi="Garamond"/>
        </w:rPr>
        <w:t>.</w:t>
      </w:r>
    </w:p>
    <w:p w14:paraId="0311E696" w14:textId="77777777" w:rsidR="008E7CE9" w:rsidRDefault="008E7CE9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575CFE98" w14:textId="251A7547" w:rsidR="008E7CE9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D94233">
        <w:rPr>
          <w:rFonts w:ascii="Garamond" w:hAnsi="Garamond"/>
          <w:b w:val="0"/>
          <w:bCs w:val="0"/>
        </w:rPr>
        <w:t>Dai capolavori fondativi del muto e dell’Universa</w:t>
      </w:r>
      <w:r w:rsidR="00003698">
        <w:rPr>
          <w:rFonts w:ascii="Garamond" w:hAnsi="Garamond"/>
          <w:b w:val="0"/>
          <w:bCs w:val="0"/>
        </w:rPr>
        <w:t>l</w:t>
      </w:r>
      <w:r w:rsidRPr="00D94233">
        <w:rPr>
          <w:rFonts w:ascii="Garamond" w:hAnsi="Garamond"/>
          <w:b w:val="0"/>
          <w:bCs w:val="0"/>
        </w:rPr>
        <w:t xml:space="preserve"> alle riletture d’autore e alle irresistibili parodie che ne hanno reinventato l’immaginario, il percorso propone un viaggio nella paura come forma artistica, spettacolare e profondamente cinematografica.</w:t>
      </w:r>
    </w:p>
    <w:p w14:paraId="66864D2B" w14:textId="77777777" w:rsidR="008E7CE9" w:rsidRDefault="008E7CE9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4A1DAB30" w14:textId="60C7A809" w:rsidR="008E7CE9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D94233">
        <w:rPr>
          <w:rFonts w:ascii="Garamond" w:hAnsi="Garamond"/>
          <w:b w:val="0"/>
          <w:bCs w:val="0"/>
        </w:rPr>
        <w:t xml:space="preserve">Il </w:t>
      </w:r>
      <w:r w:rsidRPr="003149AE">
        <w:rPr>
          <w:rFonts w:ascii="Garamond" w:hAnsi="Garamond"/>
          <w:b w:val="0"/>
          <w:bCs w:val="0"/>
        </w:rPr>
        <w:t xml:space="preserve">vampiro scheletrico e perturbante di </w:t>
      </w:r>
      <w:r w:rsidRPr="007B2207">
        <w:rPr>
          <w:rFonts w:ascii="Garamond" w:hAnsi="Garamond"/>
          <w:i/>
          <w:iCs/>
        </w:rPr>
        <w:t xml:space="preserve">Nosferatu </w:t>
      </w:r>
      <w:r w:rsidRPr="00583111">
        <w:rPr>
          <w:rFonts w:ascii="Garamond" w:hAnsi="Garamond"/>
          <w:b w:val="0"/>
          <w:bCs w:val="0"/>
        </w:rPr>
        <w:t>(1922)</w:t>
      </w:r>
      <w:r w:rsidRPr="007B2207">
        <w:rPr>
          <w:rFonts w:ascii="Garamond" w:hAnsi="Garamond"/>
        </w:rPr>
        <w:t xml:space="preserve"> </w:t>
      </w:r>
      <w:r w:rsidRPr="00583111">
        <w:rPr>
          <w:rFonts w:ascii="Garamond" w:hAnsi="Garamond"/>
          <w:b w:val="0"/>
          <w:bCs w:val="0"/>
        </w:rPr>
        <w:t>di</w:t>
      </w:r>
      <w:r w:rsidRPr="007B2207">
        <w:rPr>
          <w:rFonts w:ascii="Garamond" w:hAnsi="Garamond"/>
        </w:rPr>
        <w:t xml:space="preserve"> Friedrich Wilhelm Murnau</w:t>
      </w:r>
      <w:r w:rsidRPr="00D94233">
        <w:rPr>
          <w:rFonts w:ascii="Garamond" w:hAnsi="Garamond"/>
          <w:b w:val="0"/>
          <w:bCs w:val="0"/>
        </w:rPr>
        <w:t>, la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 xml:space="preserve">creatura tragica di </w:t>
      </w:r>
      <w:r w:rsidRPr="007B2207">
        <w:rPr>
          <w:rFonts w:ascii="Garamond" w:hAnsi="Garamond"/>
          <w:i/>
          <w:iCs/>
        </w:rPr>
        <w:t xml:space="preserve">Frankenstein </w:t>
      </w:r>
      <w:r w:rsidRPr="00583111">
        <w:rPr>
          <w:rFonts w:ascii="Garamond" w:hAnsi="Garamond"/>
          <w:b w:val="0"/>
          <w:bCs w:val="0"/>
        </w:rPr>
        <w:t>(1931)</w:t>
      </w:r>
      <w:r w:rsidRPr="007B2207">
        <w:rPr>
          <w:rFonts w:ascii="Garamond" w:hAnsi="Garamond"/>
        </w:rPr>
        <w:t xml:space="preserve"> </w:t>
      </w:r>
      <w:r w:rsidRPr="007B2207">
        <w:rPr>
          <w:rFonts w:ascii="Garamond" w:hAnsi="Garamond"/>
          <w:b w:val="0"/>
          <w:bCs w:val="0"/>
        </w:rPr>
        <w:t>di</w:t>
      </w:r>
      <w:r w:rsidRPr="007B2207">
        <w:rPr>
          <w:rFonts w:ascii="Garamond" w:hAnsi="Garamond"/>
        </w:rPr>
        <w:t xml:space="preserve"> James Whale</w:t>
      </w:r>
      <w:r w:rsidRPr="00D94233">
        <w:rPr>
          <w:rFonts w:ascii="Garamond" w:hAnsi="Garamond"/>
          <w:b w:val="0"/>
          <w:bCs w:val="0"/>
        </w:rPr>
        <w:t xml:space="preserve"> e il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 xml:space="preserve">mondo dolente e scandaloso di </w:t>
      </w:r>
      <w:r w:rsidRPr="007B2207">
        <w:rPr>
          <w:rFonts w:ascii="Garamond" w:hAnsi="Garamond"/>
          <w:i/>
          <w:iCs/>
        </w:rPr>
        <w:t xml:space="preserve">Freaks </w:t>
      </w:r>
      <w:r w:rsidRPr="00583111">
        <w:rPr>
          <w:rFonts w:ascii="Garamond" w:hAnsi="Garamond"/>
          <w:b w:val="0"/>
          <w:bCs w:val="0"/>
        </w:rPr>
        <w:t xml:space="preserve">(1932) </w:t>
      </w:r>
      <w:r w:rsidRPr="007B2207">
        <w:rPr>
          <w:rFonts w:ascii="Garamond" w:hAnsi="Garamond"/>
          <w:b w:val="0"/>
          <w:bCs w:val="0"/>
        </w:rPr>
        <w:t>di</w:t>
      </w:r>
      <w:r w:rsidRPr="007B2207">
        <w:rPr>
          <w:rFonts w:ascii="Garamond" w:hAnsi="Garamond"/>
        </w:rPr>
        <w:t xml:space="preserve"> </w:t>
      </w:r>
      <w:proofErr w:type="spellStart"/>
      <w:r w:rsidRPr="007B2207">
        <w:rPr>
          <w:rFonts w:ascii="Garamond" w:hAnsi="Garamond"/>
        </w:rPr>
        <w:t>Tod</w:t>
      </w:r>
      <w:proofErr w:type="spellEnd"/>
      <w:r w:rsidRPr="007B2207">
        <w:rPr>
          <w:rFonts w:ascii="Garamond" w:hAnsi="Garamond"/>
        </w:rPr>
        <w:t xml:space="preserve"> Browning</w:t>
      </w:r>
      <w:r w:rsidRPr="003149AE">
        <w:rPr>
          <w:rFonts w:ascii="Garamond" w:hAnsi="Garamond"/>
        </w:rPr>
        <w:t xml:space="preserve"> </w:t>
      </w:r>
      <w:r w:rsidRPr="007B2207">
        <w:rPr>
          <w:rFonts w:ascii="Garamond" w:hAnsi="Garamond"/>
          <w:b w:val="0"/>
          <w:bCs w:val="0"/>
        </w:rPr>
        <w:t xml:space="preserve">hanno definito per sempre l’estetica dell’orrore sul grande schermo, trasformando il mostruoso in uno specchio delle nostre paure più profonde. Accanto a questi classici, la rassegna mette in dialogo, come attraverso una sorta di lente anamorfica, il gusto del macabro con l’ironia e la reinvenzione: da </w:t>
      </w:r>
      <w:r w:rsidRPr="007B2207">
        <w:rPr>
          <w:rFonts w:ascii="Garamond" w:hAnsi="Garamond"/>
          <w:i/>
          <w:iCs/>
        </w:rPr>
        <w:t xml:space="preserve">Frankenstein Junior </w:t>
      </w:r>
      <w:r w:rsidRPr="00583111">
        <w:rPr>
          <w:rFonts w:ascii="Garamond" w:hAnsi="Garamond"/>
          <w:b w:val="0"/>
          <w:bCs w:val="0"/>
        </w:rPr>
        <w:t>(1974)</w:t>
      </w:r>
      <w:r w:rsidRPr="007B2207">
        <w:rPr>
          <w:rFonts w:ascii="Garamond" w:hAnsi="Garamond"/>
        </w:rPr>
        <w:t xml:space="preserve"> </w:t>
      </w:r>
      <w:r w:rsidRPr="007B2207">
        <w:rPr>
          <w:rFonts w:ascii="Garamond" w:hAnsi="Garamond"/>
          <w:b w:val="0"/>
          <w:bCs w:val="0"/>
        </w:rPr>
        <w:t>di</w:t>
      </w:r>
      <w:r w:rsidRPr="007B2207">
        <w:rPr>
          <w:rFonts w:ascii="Garamond" w:hAnsi="Garamond"/>
        </w:rPr>
        <w:t xml:space="preserve"> Mel Brooks</w:t>
      </w:r>
      <w:r w:rsidRPr="007B2207">
        <w:rPr>
          <w:rFonts w:ascii="Garamond" w:hAnsi="Garamond"/>
          <w:b w:val="0"/>
          <w:bCs w:val="0"/>
        </w:rPr>
        <w:t>, straordinario omaggio comico al cinema horror della Universal, a</w:t>
      </w:r>
      <w:r w:rsidRPr="003149AE">
        <w:rPr>
          <w:rFonts w:ascii="Garamond" w:hAnsi="Garamond"/>
        </w:rPr>
        <w:t xml:space="preserve"> </w:t>
      </w:r>
      <w:r w:rsidRPr="007B2207">
        <w:rPr>
          <w:rFonts w:ascii="Garamond" w:hAnsi="Garamond"/>
          <w:i/>
          <w:iCs/>
        </w:rPr>
        <w:t xml:space="preserve">Per favore non mordermi sul collo! </w:t>
      </w:r>
      <w:r w:rsidRPr="00583111">
        <w:rPr>
          <w:rFonts w:ascii="Garamond" w:hAnsi="Garamond"/>
          <w:b w:val="0"/>
          <w:bCs w:val="0"/>
        </w:rPr>
        <w:t>(1966)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 xml:space="preserve">di </w:t>
      </w:r>
      <w:r w:rsidRPr="003149AE">
        <w:rPr>
          <w:rFonts w:ascii="Garamond" w:hAnsi="Garamond"/>
        </w:rPr>
        <w:t>Roman Polanski</w:t>
      </w:r>
      <w:r w:rsidR="008E7CE9" w:rsidRPr="008E7CE9">
        <w:rPr>
          <w:rFonts w:ascii="Garamond" w:hAnsi="Garamond"/>
          <w:b w:val="0"/>
        </w:rPr>
        <w:t>,</w:t>
      </w:r>
      <w:r w:rsidR="008E7CE9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>dove il vampiro diventa materia di satira elegante e surreale.</w:t>
      </w:r>
    </w:p>
    <w:p w14:paraId="687CC9CE" w14:textId="77777777" w:rsidR="008E7CE9" w:rsidRDefault="008E7CE9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1DC4278C" w14:textId="092DE879" w:rsidR="000A5207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3149AE">
        <w:rPr>
          <w:rFonts w:ascii="Garamond" w:hAnsi="Garamond"/>
          <w:b w:val="0"/>
          <w:bCs w:val="0"/>
        </w:rPr>
        <w:t>Il mito di Dracula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>ritorna poi nella dimensione visionaria e romantica di</w:t>
      </w:r>
      <w:r w:rsidRPr="003149AE">
        <w:rPr>
          <w:rFonts w:ascii="Garamond" w:hAnsi="Garamond"/>
        </w:rPr>
        <w:t xml:space="preserve"> </w:t>
      </w:r>
      <w:r w:rsidRPr="0070764C">
        <w:rPr>
          <w:rFonts w:ascii="Garamond" w:hAnsi="Garamond"/>
          <w:i/>
          <w:iCs/>
        </w:rPr>
        <w:t xml:space="preserve">Nosferatu, il principe della notte </w:t>
      </w:r>
    </w:p>
    <w:p w14:paraId="5D289BB3" w14:textId="77777777" w:rsidR="00B96BF3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583111">
        <w:rPr>
          <w:rFonts w:ascii="Garamond" w:hAnsi="Garamond"/>
          <w:b w:val="0"/>
          <w:bCs w:val="0"/>
        </w:rPr>
        <w:t>(1979)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b w:val="0"/>
          <w:bCs w:val="0"/>
        </w:rPr>
        <w:t xml:space="preserve">di </w:t>
      </w:r>
      <w:proofErr w:type="spellStart"/>
      <w:r w:rsidRPr="0070764C">
        <w:rPr>
          <w:rFonts w:ascii="Garamond" w:hAnsi="Garamond"/>
        </w:rPr>
        <w:t>Werner</w:t>
      </w:r>
      <w:proofErr w:type="spellEnd"/>
      <w:r w:rsidRPr="0070764C">
        <w:rPr>
          <w:rFonts w:ascii="Garamond" w:hAnsi="Garamond"/>
        </w:rPr>
        <w:t xml:space="preserve"> Herzog</w:t>
      </w:r>
      <w:r w:rsidRPr="003149AE">
        <w:rPr>
          <w:rFonts w:ascii="Garamond" w:hAnsi="Garamond"/>
          <w:b w:val="0"/>
          <w:bCs w:val="0"/>
        </w:rPr>
        <w:t xml:space="preserve">, remake d’autore che trasforma l’orrore in una meditazione malinconica sulla </w:t>
      </w:r>
    </w:p>
    <w:p w14:paraId="2247B01D" w14:textId="77777777" w:rsidR="00B96BF3" w:rsidRDefault="00B96BF3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52606750" w14:textId="79EA0827" w:rsidR="008E7CE9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3149AE">
        <w:rPr>
          <w:rFonts w:ascii="Garamond" w:hAnsi="Garamond"/>
          <w:b w:val="0"/>
          <w:bCs w:val="0"/>
        </w:rPr>
        <w:t>solitudine e sulla morte.</w:t>
      </w:r>
    </w:p>
    <w:p w14:paraId="1E09C04A" w14:textId="77777777" w:rsidR="000A5207" w:rsidRDefault="000A5207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3D023D50" w14:textId="77777777" w:rsidR="000A5207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3149AE">
        <w:rPr>
          <w:rFonts w:ascii="Garamond" w:hAnsi="Garamond"/>
          <w:b w:val="0"/>
          <w:bCs w:val="0"/>
        </w:rPr>
        <w:t>Il percorso si apre inoltre al gotico europeo e italiano con</w:t>
      </w:r>
      <w:r w:rsidRPr="003149AE">
        <w:rPr>
          <w:rFonts w:ascii="Garamond" w:hAnsi="Garamond"/>
        </w:rPr>
        <w:t xml:space="preserve"> </w:t>
      </w:r>
      <w:r w:rsidRPr="003149AE">
        <w:rPr>
          <w:rFonts w:ascii="Garamond" w:hAnsi="Garamond"/>
          <w:i/>
          <w:iCs/>
        </w:rPr>
        <w:t xml:space="preserve">Tre passi nel delirio </w:t>
      </w:r>
      <w:r w:rsidRPr="00583111">
        <w:rPr>
          <w:rFonts w:ascii="Garamond" w:hAnsi="Garamond"/>
          <w:b w:val="0"/>
          <w:bCs w:val="0"/>
        </w:rPr>
        <w:t xml:space="preserve">(1968) </w:t>
      </w:r>
      <w:r w:rsidRPr="00071CD6">
        <w:rPr>
          <w:rFonts w:ascii="Garamond" w:hAnsi="Garamond"/>
          <w:b w:val="0"/>
          <w:bCs w:val="0"/>
        </w:rPr>
        <w:t>di</w:t>
      </w:r>
      <w:r w:rsidRPr="00071CD6">
        <w:rPr>
          <w:rFonts w:ascii="Garamond" w:hAnsi="Garamond"/>
        </w:rPr>
        <w:t xml:space="preserve"> Roger Vadim, Louis Malle, Federico Fellini</w:t>
      </w:r>
      <w:r w:rsidRPr="006B7DC0">
        <w:rPr>
          <w:rFonts w:ascii="Garamond" w:hAnsi="Garamond"/>
          <w:b w:val="0"/>
          <w:bCs w:val="0"/>
        </w:rPr>
        <w:t>, libero</w:t>
      </w:r>
      <w:r w:rsidR="008E7CE9">
        <w:rPr>
          <w:rFonts w:ascii="Garamond" w:hAnsi="Garamond"/>
          <w:b w:val="0"/>
          <w:bCs w:val="0"/>
        </w:rPr>
        <w:t xml:space="preserve"> </w:t>
      </w:r>
      <w:r w:rsidRPr="006B7DC0">
        <w:rPr>
          <w:rFonts w:ascii="Garamond" w:hAnsi="Garamond"/>
          <w:b w:val="0"/>
          <w:bCs w:val="0"/>
        </w:rPr>
        <w:t>omaggio a Edgar Allan Poe, e con</w:t>
      </w:r>
      <w:r w:rsidRPr="003149AE">
        <w:rPr>
          <w:rFonts w:ascii="Garamond" w:hAnsi="Garamond"/>
        </w:rPr>
        <w:t xml:space="preserve"> </w:t>
      </w:r>
      <w:r w:rsidRPr="00583111">
        <w:rPr>
          <w:rFonts w:ascii="Garamond" w:hAnsi="Garamond"/>
          <w:i/>
          <w:iCs/>
        </w:rPr>
        <w:t xml:space="preserve">L’orribile segreto del dottor </w:t>
      </w:r>
      <w:proofErr w:type="spellStart"/>
      <w:r w:rsidRPr="00583111">
        <w:rPr>
          <w:rFonts w:ascii="Garamond" w:hAnsi="Garamond"/>
          <w:i/>
          <w:iCs/>
        </w:rPr>
        <w:t>Hichcock</w:t>
      </w:r>
      <w:proofErr w:type="spellEnd"/>
      <w:r w:rsidRPr="00583111">
        <w:rPr>
          <w:rFonts w:ascii="Garamond" w:hAnsi="Garamond"/>
          <w:i/>
          <w:iCs/>
        </w:rPr>
        <w:t xml:space="preserve"> </w:t>
      </w:r>
      <w:r w:rsidRPr="00583111">
        <w:rPr>
          <w:rFonts w:ascii="Garamond" w:hAnsi="Garamond"/>
          <w:b w:val="0"/>
          <w:bCs w:val="0"/>
        </w:rPr>
        <w:t>(1962)</w:t>
      </w:r>
      <w:r w:rsidRPr="003149AE">
        <w:rPr>
          <w:rFonts w:ascii="Garamond" w:hAnsi="Garamond"/>
          <w:b w:val="0"/>
          <w:bCs w:val="0"/>
        </w:rPr>
        <w:t xml:space="preserve"> </w:t>
      </w:r>
      <w:r w:rsidRPr="00583111">
        <w:rPr>
          <w:rFonts w:ascii="Garamond" w:hAnsi="Garamond"/>
          <w:b w:val="0"/>
          <w:bCs w:val="0"/>
        </w:rPr>
        <w:t xml:space="preserve">di </w:t>
      </w:r>
      <w:r w:rsidRPr="00583111">
        <w:rPr>
          <w:rFonts w:ascii="Garamond" w:hAnsi="Garamond"/>
        </w:rPr>
        <w:t xml:space="preserve">Riccardo </w:t>
      </w:r>
      <w:proofErr w:type="spellStart"/>
      <w:r w:rsidRPr="00583111">
        <w:rPr>
          <w:rFonts w:ascii="Garamond" w:hAnsi="Garamond"/>
        </w:rPr>
        <w:t>Freda</w:t>
      </w:r>
      <w:proofErr w:type="spellEnd"/>
      <w:r w:rsidRPr="00583111">
        <w:rPr>
          <w:rFonts w:ascii="Garamond" w:hAnsi="Garamond"/>
          <w:b w:val="0"/>
          <w:bCs w:val="0"/>
        </w:rPr>
        <w:t>,</w:t>
      </w:r>
      <w:r w:rsidRPr="003149AE">
        <w:rPr>
          <w:rFonts w:ascii="Garamond" w:hAnsi="Garamond"/>
        </w:rPr>
        <w:t xml:space="preserve"> </w:t>
      </w:r>
      <w:r w:rsidRPr="00583111">
        <w:rPr>
          <w:rFonts w:ascii="Garamond" w:hAnsi="Garamond"/>
          <w:b w:val="0"/>
          <w:bCs w:val="0"/>
        </w:rPr>
        <w:t xml:space="preserve">esempio raffinato e morboso del gotico italiano degli anni Sessanta. </w:t>
      </w:r>
    </w:p>
    <w:p w14:paraId="31DE4872" w14:textId="77777777" w:rsidR="000A5207" w:rsidRDefault="000A5207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56A68C94" w14:textId="3A3F9153" w:rsidR="003149AE" w:rsidRDefault="003149AE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  <w:r w:rsidRPr="00583111">
        <w:rPr>
          <w:rFonts w:ascii="Garamond" w:hAnsi="Garamond"/>
          <w:b w:val="0"/>
          <w:bCs w:val="0"/>
        </w:rPr>
        <w:t xml:space="preserve">A chiudere idealmente questo itinerario nel perturbante sarà </w:t>
      </w:r>
      <w:r w:rsidRPr="00583111">
        <w:rPr>
          <w:rFonts w:ascii="Garamond" w:hAnsi="Garamond"/>
          <w:i/>
          <w:iCs/>
        </w:rPr>
        <w:t xml:space="preserve">Opera </w:t>
      </w:r>
      <w:r w:rsidRPr="00583111">
        <w:rPr>
          <w:rFonts w:ascii="Garamond" w:hAnsi="Garamond"/>
          <w:b w:val="0"/>
          <w:bCs w:val="0"/>
        </w:rPr>
        <w:t>(1987) di</w:t>
      </w:r>
      <w:r w:rsidRPr="00583111">
        <w:rPr>
          <w:rFonts w:ascii="Garamond" w:hAnsi="Garamond"/>
        </w:rPr>
        <w:t xml:space="preserve"> Dario Argento</w:t>
      </w:r>
      <w:r w:rsidRPr="003149AE">
        <w:rPr>
          <w:rFonts w:ascii="Garamond" w:hAnsi="Garamond"/>
          <w:b w:val="0"/>
          <w:bCs w:val="0"/>
        </w:rPr>
        <w:t xml:space="preserve">, </w:t>
      </w:r>
      <w:r w:rsidRPr="00583111">
        <w:rPr>
          <w:rFonts w:ascii="Garamond" w:hAnsi="Garamond"/>
          <w:b w:val="0"/>
          <w:bCs w:val="0"/>
        </w:rPr>
        <w:t>vertice visionario del thriller horror italiano, dove lo sguardo stesso diventa strumento di ossessione e violenza.</w:t>
      </w:r>
      <w:r w:rsidR="005900F7">
        <w:rPr>
          <w:rFonts w:ascii="Garamond" w:hAnsi="Garamond"/>
          <w:b w:val="0"/>
          <w:bCs w:val="0"/>
        </w:rPr>
        <w:t xml:space="preserve"> Il </w:t>
      </w:r>
      <w:r w:rsidR="005900F7" w:rsidRPr="005900F7">
        <w:rPr>
          <w:rFonts w:ascii="Garamond" w:hAnsi="Garamond"/>
        </w:rPr>
        <w:t>maestro Dario Argento</w:t>
      </w:r>
      <w:r w:rsidR="005900F7">
        <w:rPr>
          <w:rFonts w:ascii="Garamond" w:hAnsi="Garamond"/>
          <w:b w:val="0"/>
          <w:bCs w:val="0"/>
        </w:rPr>
        <w:t xml:space="preserve"> sarà </w:t>
      </w:r>
      <w:r w:rsidR="005900F7" w:rsidRPr="005900F7">
        <w:rPr>
          <w:rFonts w:ascii="Garamond" w:hAnsi="Garamond"/>
        </w:rPr>
        <w:t>presente ad introdurre il film</w:t>
      </w:r>
      <w:r w:rsidR="005900F7">
        <w:rPr>
          <w:rFonts w:ascii="Garamond" w:hAnsi="Garamond"/>
          <w:b w:val="0"/>
          <w:bCs w:val="0"/>
        </w:rPr>
        <w:t xml:space="preserve"> nella serata di martedì </w:t>
      </w:r>
      <w:r w:rsidR="005900F7" w:rsidRPr="005900F7">
        <w:rPr>
          <w:rFonts w:ascii="Garamond" w:hAnsi="Garamond"/>
        </w:rPr>
        <w:t>14 luglio</w:t>
      </w:r>
      <w:r w:rsidR="005900F7">
        <w:rPr>
          <w:rFonts w:ascii="Garamond" w:hAnsi="Garamond"/>
          <w:b w:val="0"/>
          <w:bCs w:val="0"/>
        </w:rPr>
        <w:t xml:space="preserve">. </w:t>
      </w:r>
    </w:p>
    <w:p w14:paraId="2CE9EC49" w14:textId="77777777" w:rsidR="008E7CE9" w:rsidRPr="008E7CE9" w:rsidRDefault="008E7CE9" w:rsidP="003149AE">
      <w:pPr>
        <w:pStyle w:val="Titolo1"/>
        <w:spacing w:before="1" w:line="350" w:lineRule="auto"/>
        <w:ind w:left="0" w:right="110"/>
        <w:jc w:val="both"/>
        <w:rPr>
          <w:rFonts w:ascii="Garamond" w:hAnsi="Garamond"/>
          <w:b w:val="0"/>
          <w:bCs w:val="0"/>
        </w:rPr>
      </w:pPr>
    </w:p>
    <w:p w14:paraId="79A4FAEE" w14:textId="61F0C0D8" w:rsidR="00203A19" w:rsidRDefault="00325DD6" w:rsidP="003149AE">
      <w:pPr>
        <w:spacing w:line="360" w:lineRule="auto"/>
        <w:jc w:val="both"/>
        <w:rPr>
          <w:rFonts w:ascii="Garamond" w:hAnsi="Garamond"/>
          <w:b/>
          <w:bCs/>
        </w:rPr>
      </w:pPr>
      <w:r w:rsidRPr="00203A19">
        <w:rPr>
          <w:rFonts w:ascii="Garamond" w:hAnsi="Garamond"/>
        </w:rPr>
        <w:t xml:space="preserve">Seguirà, il </w:t>
      </w:r>
      <w:r w:rsidRPr="00322914">
        <w:rPr>
          <w:rFonts w:ascii="Garamond" w:hAnsi="Garamond"/>
          <w:b/>
          <w:bCs/>
        </w:rPr>
        <w:t>16 luglio</w:t>
      </w:r>
      <w:r w:rsidRPr="00203A19">
        <w:rPr>
          <w:rFonts w:ascii="Garamond" w:hAnsi="Garamond"/>
        </w:rPr>
        <w:t xml:space="preserve">, </w:t>
      </w:r>
      <w:r w:rsidR="003149AE" w:rsidRPr="00203A19">
        <w:rPr>
          <w:rFonts w:ascii="Garamond" w:hAnsi="Garamond"/>
        </w:rPr>
        <w:t xml:space="preserve">la proiezione del film </w:t>
      </w:r>
      <w:r w:rsidR="003149AE" w:rsidRPr="00203A19">
        <w:rPr>
          <w:rFonts w:ascii="Garamond" w:hAnsi="Garamond"/>
          <w:b/>
          <w:bCs/>
          <w:i/>
          <w:iCs/>
        </w:rPr>
        <w:t>La caduta di Troia</w:t>
      </w:r>
      <w:r w:rsidR="003149AE" w:rsidRPr="00203A19">
        <w:rPr>
          <w:rFonts w:ascii="Garamond" w:hAnsi="Garamond"/>
          <w:i/>
          <w:iCs/>
        </w:rPr>
        <w:t xml:space="preserve"> </w:t>
      </w:r>
      <w:r w:rsidR="003149AE" w:rsidRPr="00203A19">
        <w:rPr>
          <w:rFonts w:ascii="Garamond" w:hAnsi="Garamond"/>
        </w:rPr>
        <w:t xml:space="preserve">(1911) di </w:t>
      </w:r>
      <w:r w:rsidR="003149AE" w:rsidRPr="00203A19">
        <w:rPr>
          <w:rFonts w:ascii="Garamond" w:hAnsi="Garamond"/>
          <w:b/>
          <w:bCs/>
        </w:rPr>
        <w:t xml:space="preserve">Giovanni Pastrone e Luigi Romano </w:t>
      </w:r>
      <w:proofErr w:type="spellStart"/>
      <w:r w:rsidR="003149AE" w:rsidRPr="00203A19">
        <w:rPr>
          <w:rFonts w:ascii="Garamond" w:hAnsi="Garamond"/>
          <w:b/>
          <w:bCs/>
        </w:rPr>
        <w:t>Borgnetto</w:t>
      </w:r>
      <w:proofErr w:type="spellEnd"/>
      <w:r w:rsidR="003149AE" w:rsidRPr="00203A19">
        <w:rPr>
          <w:rFonts w:ascii="Garamond" w:hAnsi="Garamond"/>
        </w:rPr>
        <w:t xml:space="preserve">, musicato dal vivo da Maud </w:t>
      </w:r>
      <w:proofErr w:type="spellStart"/>
      <w:r w:rsidR="003149AE" w:rsidRPr="00203A19">
        <w:rPr>
          <w:rFonts w:ascii="Garamond" w:hAnsi="Garamond"/>
        </w:rPr>
        <w:t>Nelissen</w:t>
      </w:r>
      <w:proofErr w:type="spellEnd"/>
      <w:r w:rsidR="003149AE" w:rsidRPr="00203A19">
        <w:rPr>
          <w:rFonts w:ascii="Garamond" w:hAnsi="Garamond"/>
        </w:rPr>
        <w:t xml:space="preserve">, compositrice e pianista olandese che ha completamente dedicato sé stessa alla creazione di musiche per film muti. Il film </w:t>
      </w:r>
      <w:r w:rsidR="003149AE" w:rsidRPr="00203A19">
        <w:rPr>
          <w:rFonts w:ascii="Garamond" w:hAnsi="Garamond"/>
          <w:b/>
          <w:bCs/>
        </w:rPr>
        <w:t xml:space="preserve">si inserisce nel percorso della grande mostra </w:t>
      </w:r>
      <w:r w:rsidR="003149AE" w:rsidRPr="00203A19">
        <w:rPr>
          <w:rFonts w:ascii="Garamond" w:hAnsi="Garamond"/>
          <w:b/>
          <w:bCs/>
          <w:i/>
        </w:rPr>
        <w:t>Troia e Roma. Miti, leggende, storie del Mediterraneo antico</w:t>
      </w:r>
      <w:r w:rsidR="003149AE" w:rsidRPr="00203A19">
        <w:rPr>
          <w:rFonts w:ascii="Garamond" w:hAnsi="Garamond"/>
        </w:rPr>
        <w:t xml:space="preserve">, </w:t>
      </w:r>
      <w:r w:rsidR="003149AE" w:rsidRPr="00203A19">
        <w:rPr>
          <w:rFonts w:ascii="Garamond" w:hAnsi="Garamond"/>
          <w:b/>
          <w:bCs/>
        </w:rPr>
        <w:t>in programma da giugno a novembre 2026 presso il Parco archeologico del Colosseo.</w:t>
      </w:r>
    </w:p>
    <w:p w14:paraId="6C22FDED" w14:textId="77777777" w:rsidR="000A5207" w:rsidRPr="00203A19" w:rsidRDefault="000A5207" w:rsidP="003149AE">
      <w:pPr>
        <w:spacing w:line="360" w:lineRule="auto"/>
        <w:jc w:val="both"/>
        <w:rPr>
          <w:rFonts w:ascii="Garamond" w:hAnsi="Garamond"/>
          <w:b/>
          <w:bCs/>
        </w:rPr>
      </w:pPr>
    </w:p>
    <w:p w14:paraId="0CE33832" w14:textId="27F397FD" w:rsidR="003149AE" w:rsidRPr="003149AE" w:rsidRDefault="003149AE" w:rsidP="003149AE">
      <w:pPr>
        <w:spacing w:line="360" w:lineRule="auto"/>
        <w:jc w:val="both"/>
        <w:rPr>
          <w:rFonts w:ascii="Garamond" w:hAnsi="Garamond"/>
        </w:rPr>
      </w:pPr>
      <w:r w:rsidRPr="005F4B49">
        <w:rPr>
          <w:rFonts w:ascii="Garamond" w:hAnsi="Garamond"/>
        </w:rPr>
        <w:t xml:space="preserve">La mostra nasce dalla </w:t>
      </w:r>
      <w:r w:rsidRPr="005F4B49">
        <w:rPr>
          <w:rFonts w:ascii="Garamond" w:hAnsi="Garamond"/>
          <w:b/>
          <w:bCs/>
        </w:rPr>
        <w:t xml:space="preserve">collaborazione tra Italia e Turchia siglata nel 2025 dai Ministri della Cultura dei due Paesi, Alessandro Giuli e Mehmet Nuri </w:t>
      </w:r>
      <w:proofErr w:type="spellStart"/>
      <w:r w:rsidRPr="005F4B49">
        <w:rPr>
          <w:rFonts w:ascii="Garamond" w:hAnsi="Garamond"/>
          <w:b/>
          <w:bCs/>
        </w:rPr>
        <w:t>Ersoy</w:t>
      </w:r>
      <w:proofErr w:type="spellEnd"/>
      <w:r w:rsidRPr="005F4B49">
        <w:rPr>
          <w:rFonts w:ascii="Garamond" w:hAnsi="Garamond"/>
        </w:rPr>
        <w:t>, con l’obiettivo di rafforzare il dialogo e la cooperazione culturale nel Mediterraneo.</w:t>
      </w:r>
      <w:r w:rsidR="00325DD6" w:rsidRPr="005F4B49">
        <w:rPr>
          <w:rFonts w:ascii="Garamond" w:hAnsi="Garamond"/>
        </w:rPr>
        <w:t xml:space="preserve"> </w:t>
      </w:r>
      <w:r w:rsidRPr="005F4B49">
        <w:rPr>
          <w:rFonts w:ascii="Garamond" w:hAnsi="Garamond"/>
        </w:rPr>
        <w:t xml:space="preserve">Il progetto espositivo è stato elaborato dal Dipartimento per la valorizzazione del patrimonio culturale del Ministero della Cultura, guidato da Alfonsina Russo, e rappresenta una significativa azione di diplomazia culturale nell’ambito delle linee di intervento del Piano Mattei per l’Africa e il Mediterraneo. Attraverso il racconto delle radici comuni delle civiltà mediterranee, il progetto valorizza il patrimonio storico e archeologico come strumento di dialogo, sviluppo sostenibile e crescita socioeconomica. La mostra è curata da Alfonsina Russo, Roberta Alteri, Alessio De Cristofaro, </w:t>
      </w:r>
      <w:proofErr w:type="spellStart"/>
      <w:r w:rsidRPr="005F4B49">
        <w:rPr>
          <w:rFonts w:ascii="Garamond" w:hAnsi="Garamond"/>
        </w:rPr>
        <w:t>Bülent</w:t>
      </w:r>
      <w:proofErr w:type="spellEnd"/>
      <w:r w:rsidRPr="005F4B49">
        <w:rPr>
          <w:rFonts w:ascii="Garamond" w:hAnsi="Garamond"/>
        </w:rPr>
        <w:t xml:space="preserve"> </w:t>
      </w:r>
      <w:proofErr w:type="spellStart"/>
      <w:r w:rsidRPr="005F4B49">
        <w:rPr>
          <w:rFonts w:ascii="Garamond" w:hAnsi="Garamond"/>
        </w:rPr>
        <w:t>Gönültaş</w:t>
      </w:r>
      <w:proofErr w:type="spellEnd"/>
      <w:r w:rsidRPr="005F4B49">
        <w:rPr>
          <w:rFonts w:ascii="Garamond" w:hAnsi="Garamond"/>
        </w:rPr>
        <w:t xml:space="preserve">, </w:t>
      </w:r>
      <w:proofErr w:type="spellStart"/>
      <w:r w:rsidRPr="005F4B49">
        <w:rPr>
          <w:rFonts w:ascii="Garamond" w:hAnsi="Garamond"/>
        </w:rPr>
        <w:t>Mehtap</w:t>
      </w:r>
      <w:proofErr w:type="spellEnd"/>
      <w:r w:rsidRPr="005F4B49">
        <w:rPr>
          <w:rFonts w:ascii="Garamond" w:hAnsi="Garamond"/>
        </w:rPr>
        <w:t xml:space="preserve"> </w:t>
      </w:r>
      <w:proofErr w:type="spellStart"/>
      <w:r w:rsidRPr="005F4B49">
        <w:rPr>
          <w:rFonts w:ascii="Garamond" w:hAnsi="Garamond"/>
        </w:rPr>
        <w:t>Ateş</w:t>
      </w:r>
      <w:proofErr w:type="spellEnd"/>
      <w:r w:rsidRPr="005F4B49">
        <w:rPr>
          <w:rFonts w:ascii="Garamond" w:hAnsi="Garamond"/>
        </w:rPr>
        <w:t xml:space="preserve">, Deniz </w:t>
      </w:r>
      <w:proofErr w:type="spellStart"/>
      <w:r w:rsidRPr="005F4B49">
        <w:rPr>
          <w:rFonts w:ascii="Garamond" w:hAnsi="Garamond"/>
        </w:rPr>
        <w:t>Doğu</w:t>
      </w:r>
      <w:proofErr w:type="spellEnd"/>
      <w:r w:rsidRPr="005F4B49">
        <w:rPr>
          <w:rFonts w:ascii="Garamond" w:hAnsi="Garamond"/>
        </w:rPr>
        <w:t xml:space="preserve"> </w:t>
      </w:r>
      <w:proofErr w:type="spellStart"/>
      <w:r w:rsidRPr="005F4B49">
        <w:rPr>
          <w:rFonts w:ascii="Garamond" w:hAnsi="Garamond"/>
        </w:rPr>
        <w:t>Yöndem</w:t>
      </w:r>
      <w:proofErr w:type="spellEnd"/>
      <w:r w:rsidRPr="005F4B49">
        <w:rPr>
          <w:rFonts w:ascii="Garamond" w:hAnsi="Garamond"/>
        </w:rPr>
        <w:t xml:space="preserve"> e </w:t>
      </w:r>
      <w:proofErr w:type="spellStart"/>
      <w:r w:rsidRPr="005F4B49">
        <w:rPr>
          <w:rFonts w:ascii="Garamond" w:hAnsi="Garamond"/>
        </w:rPr>
        <w:t>Rüstem</w:t>
      </w:r>
      <w:proofErr w:type="spellEnd"/>
      <w:r w:rsidRPr="005F4B49">
        <w:rPr>
          <w:rFonts w:ascii="Garamond" w:hAnsi="Garamond"/>
        </w:rPr>
        <w:t xml:space="preserve"> Aslan.</w:t>
      </w:r>
    </w:p>
    <w:p w14:paraId="164D309C" w14:textId="6F262625" w:rsidR="008A5D05" w:rsidRPr="00064073" w:rsidRDefault="008A5D05" w:rsidP="00064073">
      <w:pPr>
        <w:spacing w:line="330" w:lineRule="atLeast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DB93291" w14:textId="3CEC38BD" w:rsidR="000C6093" w:rsidRDefault="00854F12" w:rsidP="000C6093">
      <w:pPr>
        <w:pStyle w:val="MARIO"/>
      </w:pPr>
      <w:r w:rsidRPr="00854F12">
        <w:t>Gabriella Buontempo,</w:t>
      </w:r>
      <w:r w:rsidR="00F13D63" w:rsidRPr="00F13D63">
        <w:t xml:space="preserve"> </w:t>
      </w:r>
      <w:r w:rsidR="00F13D63" w:rsidRPr="0028125F">
        <w:t>Presidente della Fondazione Centro Sperimentale di Cinematografia</w:t>
      </w:r>
      <w:r w:rsidR="000C6093">
        <w:t>:</w:t>
      </w:r>
    </w:p>
    <w:p w14:paraId="12562DE3" w14:textId="47422DDE" w:rsidR="00DB65B6" w:rsidRPr="00011C0C" w:rsidRDefault="00DB65B6" w:rsidP="00011C0C">
      <w:pPr>
        <w:spacing w:line="360" w:lineRule="auto"/>
        <w:jc w:val="both"/>
        <w:rPr>
          <w:rFonts w:ascii="Garamond" w:eastAsiaTheme="majorEastAsia" w:hAnsi="Garamond" w:cs="Arial"/>
          <w:i/>
          <w:iCs/>
        </w:rPr>
      </w:pPr>
      <w:r w:rsidRPr="00011C0C">
        <w:rPr>
          <w:rFonts w:ascii="Garamond" w:hAnsi="Garamond"/>
          <w:i/>
          <w:iCs/>
          <w:color w:val="212529"/>
          <w:lang w:eastAsia="en-US"/>
        </w:rPr>
        <w:t>«</w:t>
      </w:r>
      <w:r w:rsidR="00011C0C" w:rsidRPr="00011C0C">
        <w:rPr>
          <w:rFonts w:ascii="Garamond" w:hAnsi="Garamond"/>
          <w:i/>
          <w:iCs/>
        </w:rPr>
        <w:t>Anche quest’estate Roma conferma la sua vocazione di grande capitale della cultura, offrendo ai cittadini e ai visitatori occasioni di incontro, conoscenza e condivisione in luoghi di straordinario valore storico e simbolico. La rassegna </w:t>
      </w:r>
      <w:r w:rsidR="00011C0C">
        <w:rPr>
          <w:rFonts w:ascii="Garamond" w:hAnsi="Garamond"/>
          <w:i/>
          <w:iCs/>
        </w:rPr>
        <w:t>“</w:t>
      </w:r>
      <w:r w:rsidR="00011C0C" w:rsidRPr="00011C0C">
        <w:rPr>
          <w:rFonts w:ascii="Garamond" w:hAnsi="Garamond"/>
          <w:i/>
          <w:iCs/>
        </w:rPr>
        <w:t xml:space="preserve">Quo </w:t>
      </w:r>
      <w:proofErr w:type="spellStart"/>
      <w:r w:rsidR="00011C0C" w:rsidRPr="00011C0C">
        <w:rPr>
          <w:rFonts w:ascii="Garamond" w:hAnsi="Garamond"/>
          <w:i/>
          <w:iCs/>
        </w:rPr>
        <w:t>Vadis</w:t>
      </w:r>
      <w:proofErr w:type="spellEnd"/>
      <w:r w:rsidR="00011C0C" w:rsidRPr="00011C0C">
        <w:rPr>
          <w:rFonts w:ascii="Garamond" w:hAnsi="Garamond"/>
          <w:i/>
          <w:iCs/>
        </w:rPr>
        <w:t>? Al cinema nel cuore di Roma</w:t>
      </w:r>
      <w:r w:rsidR="00011C0C">
        <w:rPr>
          <w:rFonts w:ascii="Garamond" w:hAnsi="Garamond"/>
          <w:i/>
          <w:iCs/>
        </w:rPr>
        <w:t>”</w:t>
      </w:r>
      <w:r w:rsidR="00011C0C" w:rsidRPr="00011C0C">
        <w:rPr>
          <w:rFonts w:ascii="Garamond" w:hAnsi="Garamond"/>
          <w:i/>
          <w:iCs/>
        </w:rPr>
        <w:t> rappresenta un appuntamento prezioso perché porta il cinema fuori dalle sale e lo restituisce alla città come esperienza collettiva, accessibile e partecipata. La cultura non è qualcosa di distante o riservato a pochi: è parte della nostra quotidianità, accompagna le serate estive, crea occasioni di socialità e contribuisce a rendere più viva e inclusiva la comunità. Iniziative come questa dimostrano come il patrimonio storico e archeologico di Roma possa dialogare con il grande cinema, offrendo al pubblico un percorso capace di unire intrattenimento, riflessione e valorizzazione dei nostri luoghi identitari</w:t>
      </w:r>
      <w:r w:rsidR="00011C0C" w:rsidRPr="000C6093">
        <w:rPr>
          <w:rFonts w:ascii="Garamond" w:eastAsiaTheme="majorEastAsia" w:hAnsi="Garamond" w:cs="Arial"/>
          <w:i/>
          <w:iCs/>
        </w:rPr>
        <w:t>».</w:t>
      </w:r>
    </w:p>
    <w:p w14:paraId="17F298C5" w14:textId="77777777" w:rsidR="000A5207" w:rsidRPr="000C6093" w:rsidRDefault="000A5207" w:rsidP="00DB65B6">
      <w:pPr>
        <w:spacing w:line="360" w:lineRule="auto"/>
        <w:rPr>
          <w:rFonts w:ascii="Garamond" w:hAnsi="Garamond"/>
          <w:color w:val="212529"/>
          <w:lang w:eastAsia="en-US"/>
        </w:rPr>
      </w:pPr>
    </w:p>
    <w:p w14:paraId="2BD5DCAC" w14:textId="77777777" w:rsidR="005B0C10" w:rsidRDefault="005B0C10" w:rsidP="00B96BF3">
      <w:pPr>
        <w:pStyle w:val="MARIO"/>
      </w:pPr>
    </w:p>
    <w:p w14:paraId="26201EDC" w14:textId="77777777" w:rsidR="005B0C10" w:rsidRDefault="005B0C10" w:rsidP="00B96BF3">
      <w:pPr>
        <w:pStyle w:val="MARIO"/>
      </w:pPr>
    </w:p>
    <w:p w14:paraId="4E524F99" w14:textId="77777777" w:rsidR="005B0C10" w:rsidRDefault="005B0C10" w:rsidP="00B96BF3">
      <w:pPr>
        <w:pStyle w:val="MARIO"/>
      </w:pPr>
    </w:p>
    <w:p w14:paraId="3609C454" w14:textId="62C42B1D" w:rsidR="000A5207" w:rsidRPr="00187455" w:rsidRDefault="00C91372" w:rsidP="00B96BF3">
      <w:pPr>
        <w:pStyle w:val="MARIO"/>
        <w:rPr>
          <w:b w:val="0"/>
          <w:bCs/>
          <w:i/>
          <w:iCs/>
        </w:rPr>
      </w:pPr>
      <w:r>
        <w:t>Simone Quilici</w:t>
      </w:r>
      <w:r w:rsidR="00D23ABE" w:rsidRPr="008656EE">
        <w:t>, Direttore del Parco archeologico del C</w:t>
      </w:r>
      <w:r w:rsidR="002B701C" w:rsidRPr="008656EE">
        <w:t>o</w:t>
      </w:r>
      <w:r w:rsidR="00D23ABE" w:rsidRPr="008656EE">
        <w:t>losseo</w:t>
      </w:r>
      <w:r w:rsidR="000A058D">
        <w:t>:</w:t>
      </w:r>
      <w:r w:rsidR="00B96BF3">
        <w:t xml:space="preserve"> </w:t>
      </w:r>
      <w:r w:rsidR="000A5207" w:rsidRPr="00011C0C">
        <w:rPr>
          <w:i/>
          <w:iCs/>
          <w:color w:val="212529"/>
          <w:lang w:eastAsia="en-US"/>
        </w:rPr>
        <w:t>«</w:t>
      </w:r>
      <w:r w:rsidR="000A5207" w:rsidRPr="00B96BF3">
        <w:rPr>
          <w:b w:val="0"/>
          <w:bCs/>
          <w:i/>
          <w:iCs/>
          <w:color w:val="212529"/>
          <w:lang w:eastAsia="en-US"/>
        </w:rPr>
        <w:t xml:space="preserve">La magia del cinema al Tempio di Venere e Roma si ripete anche quest’anno con </w:t>
      </w:r>
      <w:r w:rsidR="000A5207" w:rsidRPr="00B96BF3">
        <w:rPr>
          <w:b w:val="0"/>
          <w:bCs/>
          <w:i/>
          <w:iCs/>
        </w:rPr>
        <w:t xml:space="preserve">Quo </w:t>
      </w:r>
      <w:proofErr w:type="spellStart"/>
      <w:r w:rsidR="000A5207" w:rsidRPr="00B96BF3">
        <w:rPr>
          <w:b w:val="0"/>
          <w:bCs/>
          <w:i/>
          <w:iCs/>
        </w:rPr>
        <w:t>Vadis</w:t>
      </w:r>
      <w:proofErr w:type="spellEnd"/>
      <w:r w:rsidR="000A5207" w:rsidRPr="00B96BF3">
        <w:rPr>
          <w:b w:val="0"/>
          <w:bCs/>
          <w:i/>
          <w:iCs/>
        </w:rPr>
        <w:t xml:space="preserve">, offrendo a cittadine e cittadini della Capitale la possibilità di vivere e respirare </w:t>
      </w:r>
      <w:r w:rsidR="002A6673" w:rsidRPr="00B96BF3">
        <w:rPr>
          <w:b w:val="0"/>
          <w:bCs/>
          <w:i/>
          <w:iCs/>
        </w:rPr>
        <w:t xml:space="preserve">liberamente </w:t>
      </w:r>
      <w:r w:rsidR="000A5207" w:rsidRPr="00B96BF3">
        <w:rPr>
          <w:b w:val="0"/>
          <w:bCs/>
          <w:i/>
          <w:iCs/>
        </w:rPr>
        <w:t>cultura nel Parco archeologico del Colosseo</w:t>
      </w:r>
      <w:r w:rsidR="002A6673" w:rsidRPr="00B96BF3">
        <w:rPr>
          <w:b w:val="0"/>
          <w:bCs/>
          <w:i/>
          <w:iCs/>
        </w:rPr>
        <w:t>. Una occasione straordinaria di apertura alla città di un luogo</w:t>
      </w:r>
      <w:r w:rsidR="005B0C10">
        <w:rPr>
          <w:b w:val="0"/>
          <w:bCs/>
          <w:i/>
          <w:iCs/>
        </w:rPr>
        <w:t xml:space="preserve"> </w:t>
      </w:r>
      <w:r w:rsidR="00FC4261" w:rsidRPr="00B96BF3">
        <w:rPr>
          <w:b w:val="0"/>
          <w:bCs/>
          <w:i/>
          <w:iCs/>
        </w:rPr>
        <w:t>che</w:t>
      </w:r>
      <w:r w:rsidR="002A6673" w:rsidRPr="00B96BF3">
        <w:rPr>
          <w:b w:val="0"/>
          <w:bCs/>
          <w:i/>
          <w:iCs/>
        </w:rPr>
        <w:t xml:space="preserve">, come tutti i siti del </w:t>
      </w:r>
      <w:proofErr w:type="spellStart"/>
      <w:r w:rsidR="002A6673" w:rsidRPr="00B96BF3">
        <w:rPr>
          <w:b w:val="0"/>
          <w:bCs/>
          <w:i/>
          <w:iCs/>
        </w:rPr>
        <w:t>P</w:t>
      </w:r>
      <w:r w:rsidR="00842244" w:rsidRPr="00B96BF3">
        <w:rPr>
          <w:b w:val="0"/>
          <w:bCs/>
          <w:i/>
          <w:iCs/>
        </w:rPr>
        <w:t>a</w:t>
      </w:r>
      <w:r w:rsidR="002A6673" w:rsidRPr="00B96BF3">
        <w:rPr>
          <w:b w:val="0"/>
          <w:bCs/>
          <w:i/>
          <w:iCs/>
        </w:rPr>
        <w:t>rC</w:t>
      </w:r>
      <w:r w:rsidR="00645CBD" w:rsidRPr="00B96BF3">
        <w:rPr>
          <w:b w:val="0"/>
          <w:bCs/>
          <w:i/>
          <w:iCs/>
        </w:rPr>
        <w:t>o</w:t>
      </w:r>
      <w:proofErr w:type="spellEnd"/>
      <w:r w:rsidR="00645CBD" w:rsidRPr="00B96BF3">
        <w:rPr>
          <w:b w:val="0"/>
          <w:bCs/>
          <w:i/>
          <w:iCs/>
        </w:rPr>
        <w:t>,</w:t>
      </w:r>
      <w:r w:rsidR="002A6673" w:rsidRPr="00B96BF3">
        <w:rPr>
          <w:b w:val="0"/>
          <w:bCs/>
          <w:i/>
          <w:iCs/>
        </w:rPr>
        <w:t xml:space="preserve"> sempre di più deve poter</w:t>
      </w:r>
      <w:r w:rsidR="00187455">
        <w:rPr>
          <w:b w:val="0"/>
          <w:bCs/>
          <w:i/>
          <w:iCs/>
        </w:rPr>
        <w:t xml:space="preserve"> </w:t>
      </w:r>
      <w:r w:rsidR="002A6673" w:rsidRPr="00B96BF3">
        <w:rPr>
          <w:b w:val="0"/>
          <w:bCs/>
          <w:i/>
          <w:iCs/>
        </w:rPr>
        <w:t xml:space="preserve">tornare ai romani </w:t>
      </w:r>
      <w:r w:rsidR="00645CBD" w:rsidRPr="00B96BF3">
        <w:rPr>
          <w:b w:val="0"/>
          <w:bCs/>
          <w:i/>
          <w:iCs/>
        </w:rPr>
        <w:t xml:space="preserve">con iniziative capaci di offrire al pubblico </w:t>
      </w:r>
      <w:r w:rsidR="00FC4261" w:rsidRPr="00B96BF3">
        <w:rPr>
          <w:b w:val="0"/>
          <w:bCs/>
          <w:i/>
          <w:iCs/>
        </w:rPr>
        <w:t xml:space="preserve">la possibilità di godere di momenti di condivisione della creatività contemporanea, restituendo al patrimonio culturale una funzione che non sia esclusivamente turistica, </w:t>
      </w:r>
      <w:r w:rsidR="0075204D" w:rsidRPr="00B96BF3">
        <w:rPr>
          <w:b w:val="0"/>
          <w:bCs/>
          <w:i/>
          <w:iCs/>
        </w:rPr>
        <w:t>ma anche di crescita personale e collettiva</w:t>
      </w:r>
      <w:r w:rsidR="000A5207" w:rsidRPr="00187455">
        <w:rPr>
          <w:b w:val="0"/>
          <w:bCs/>
          <w:i/>
          <w:iCs/>
        </w:rPr>
        <w:t>»</w:t>
      </w:r>
      <w:r w:rsidR="000A5207" w:rsidRPr="000C6093">
        <w:rPr>
          <w:i/>
          <w:iCs/>
        </w:rPr>
        <w:t>.</w:t>
      </w:r>
    </w:p>
    <w:p w14:paraId="0BD35CFF" w14:textId="77777777" w:rsidR="008E7CE9" w:rsidRDefault="008E7CE9" w:rsidP="007D4CC8">
      <w:pPr>
        <w:spacing w:line="360" w:lineRule="auto"/>
        <w:jc w:val="both"/>
        <w:rPr>
          <w:rFonts w:ascii="Garamond" w:eastAsia="Calibri" w:hAnsi="Garamond"/>
        </w:rPr>
      </w:pPr>
    </w:p>
    <w:p w14:paraId="4DAA5099" w14:textId="19E2EBA8" w:rsidR="00283802" w:rsidRPr="00283802" w:rsidRDefault="008E7CE9" w:rsidP="007D4CC8">
      <w:pPr>
        <w:spacing w:line="360" w:lineRule="auto"/>
        <w:jc w:val="both"/>
        <w:rPr>
          <w:rFonts w:ascii="Garamond" w:eastAsia="Calibri" w:hAnsi="Garamond"/>
        </w:rPr>
      </w:pPr>
      <w:r w:rsidRPr="008E7CE9">
        <w:rPr>
          <w:rFonts w:ascii="Garamond" w:eastAsia="Calibri" w:hAnsi="Garamond"/>
          <w:b/>
        </w:rPr>
        <w:t>Ingresso libero</w:t>
      </w:r>
      <w:r w:rsidRPr="00BE0466">
        <w:rPr>
          <w:rFonts w:ascii="Garamond" w:eastAsia="Calibri" w:hAnsi="Garamond"/>
        </w:rPr>
        <w:t>, con</w:t>
      </w:r>
      <w:r>
        <w:rPr>
          <w:rFonts w:ascii="Garamond" w:eastAsia="Calibri" w:hAnsi="Garamond"/>
        </w:rPr>
        <w:t xml:space="preserve"> </w:t>
      </w:r>
      <w:r w:rsidRPr="00BE0466">
        <w:rPr>
          <w:rFonts w:ascii="Garamond" w:eastAsia="Calibri" w:hAnsi="Garamond"/>
        </w:rPr>
        <w:t xml:space="preserve">accesso da </w:t>
      </w:r>
      <w:r w:rsidRPr="008E7CE9">
        <w:rPr>
          <w:rFonts w:ascii="Garamond" w:eastAsia="Calibri" w:hAnsi="Garamond"/>
          <w:b/>
        </w:rPr>
        <w:t>Piazza del Colosseo</w:t>
      </w:r>
      <w:r>
        <w:rPr>
          <w:rFonts w:ascii="Garamond" w:eastAsia="Calibri" w:hAnsi="Garamond"/>
        </w:rPr>
        <w:t xml:space="preserve"> </w:t>
      </w:r>
      <w:r w:rsidRPr="00D81416">
        <w:rPr>
          <w:rFonts w:ascii="Garamond" w:eastAsia="Calibri" w:hAnsi="Garamond"/>
        </w:rPr>
        <w:t xml:space="preserve">a partire </w:t>
      </w:r>
      <w:r w:rsidRPr="008E7CE9">
        <w:rPr>
          <w:rFonts w:ascii="Garamond" w:eastAsia="Calibri" w:hAnsi="Garamond"/>
          <w:b/>
        </w:rPr>
        <w:t>dalle 20.00</w:t>
      </w:r>
      <w:r>
        <w:rPr>
          <w:rFonts w:ascii="Garamond" w:eastAsia="Calibri" w:hAnsi="Garamond"/>
        </w:rPr>
        <w:t xml:space="preserve"> </w:t>
      </w:r>
      <w:r w:rsidRPr="005A4706">
        <w:rPr>
          <w:rFonts w:ascii="Garamond" w:eastAsia="Calibri" w:hAnsi="Garamond"/>
        </w:rPr>
        <w:t xml:space="preserve">(con prenotazione consigliata su </w:t>
      </w:r>
      <w:hyperlink r:id="rId7" w:history="1">
        <w:r w:rsidRPr="00EF1406">
          <w:rPr>
            <w:rStyle w:val="Collegamentoipertestuale"/>
            <w:rFonts w:ascii="Garamond" w:eastAsia="Calibri" w:hAnsi="Garamond"/>
          </w:rPr>
          <w:t>https://parcocolosseo.eventbrite.com/</w:t>
        </w:r>
      </w:hyperlink>
      <w:r>
        <w:rPr>
          <w:rFonts w:ascii="Garamond" w:eastAsia="Calibri" w:hAnsi="Garamond"/>
        </w:rPr>
        <w:t>)</w:t>
      </w:r>
      <w:r w:rsidR="00283802">
        <w:rPr>
          <w:rFonts w:ascii="Garamond" w:eastAsia="Calibri" w:hAnsi="Garamond"/>
        </w:rPr>
        <w:t>.</w:t>
      </w:r>
    </w:p>
    <w:p w14:paraId="2B2DDBC7" w14:textId="77777777" w:rsidR="000A5207" w:rsidRDefault="000A5207" w:rsidP="001B5007">
      <w:pPr>
        <w:rPr>
          <w:rFonts w:ascii="Garamond" w:eastAsia="Calibri" w:hAnsi="Garamond"/>
          <w:b/>
          <w:bCs/>
          <w:color w:val="C00000"/>
          <w:u w:val="single"/>
        </w:rPr>
      </w:pPr>
    </w:p>
    <w:p w14:paraId="52EB8169" w14:textId="157456AD" w:rsidR="001D0B4A" w:rsidRPr="00E1631C" w:rsidRDefault="001D0B4A" w:rsidP="001B5007">
      <w:pPr>
        <w:rPr>
          <w:rFonts w:ascii="Garamond" w:eastAsia="Calibri" w:hAnsi="Garamond"/>
          <w:b/>
          <w:bCs/>
        </w:rPr>
      </w:pPr>
      <w:r w:rsidRPr="00E1631C">
        <w:rPr>
          <w:rFonts w:ascii="Garamond" w:eastAsia="Calibri" w:hAnsi="Garamond"/>
          <w:b/>
          <w:bCs/>
          <w:color w:val="C00000"/>
          <w:u w:val="single"/>
        </w:rPr>
        <w:t>IL PROGRAMMA</w:t>
      </w:r>
    </w:p>
    <w:p w14:paraId="1ADAD826" w14:textId="77777777" w:rsidR="001D0B4A" w:rsidRPr="007D2DBE" w:rsidRDefault="001D0B4A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2A430CB9" w14:textId="0080F140" w:rsidR="00961392" w:rsidRDefault="00961392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  <w:r w:rsidRPr="00FC77A5">
        <w:rPr>
          <w:rFonts w:ascii="Garamond" w:eastAsia="Calibri" w:hAnsi="Garamond"/>
          <w:b w:val="0"/>
          <w:color w:val="000000" w:themeColor="text1"/>
        </w:rPr>
        <w:t>T</w:t>
      </w:r>
      <w:r w:rsidR="001D0B4A" w:rsidRPr="00FC77A5">
        <w:rPr>
          <w:rFonts w:ascii="Garamond" w:eastAsia="Calibri" w:hAnsi="Garamond"/>
          <w:b w:val="0"/>
          <w:color w:val="000000" w:themeColor="text1"/>
        </w:rPr>
        <w:t>utti i film sono in versione originale con sottotitoli italiani; i film italiani in versione originale con sottotitoli inglesi</w:t>
      </w:r>
      <w:r w:rsidR="004258A6">
        <w:rPr>
          <w:rFonts w:ascii="Garamond" w:eastAsia="Calibri" w:hAnsi="Garamond"/>
          <w:b w:val="0"/>
          <w:color w:val="000000" w:themeColor="text1"/>
        </w:rPr>
        <w:t xml:space="preserve">. </w:t>
      </w:r>
    </w:p>
    <w:p w14:paraId="077E421E" w14:textId="77777777" w:rsidR="00693A44" w:rsidRDefault="00693A44" w:rsidP="00303CE6">
      <w:pPr>
        <w:spacing w:line="360" w:lineRule="auto"/>
        <w:jc w:val="both"/>
        <w:rPr>
          <w:rFonts w:ascii="Garamond" w:hAnsi="Garamond"/>
          <w:b/>
          <w:bCs/>
          <w:i/>
          <w:iCs/>
          <w:u w:val="single"/>
        </w:rPr>
      </w:pPr>
    </w:p>
    <w:p w14:paraId="537CFDBD" w14:textId="2780B034" w:rsidR="00693A44" w:rsidRPr="00303CE6" w:rsidRDefault="00693A44" w:rsidP="00303CE6">
      <w:pPr>
        <w:spacing w:line="360" w:lineRule="auto"/>
        <w:jc w:val="both"/>
        <w:rPr>
          <w:rFonts w:ascii="Garamond" w:hAnsi="Garamond"/>
          <w:b/>
          <w:bCs/>
          <w:i/>
          <w:iCs/>
          <w:u w:val="single"/>
        </w:rPr>
      </w:pPr>
      <w:r w:rsidRPr="00693A44">
        <w:rPr>
          <w:rFonts w:ascii="Garamond" w:hAnsi="Garamond"/>
          <w:b/>
          <w:bCs/>
          <w:i/>
          <w:iCs/>
          <w:u w:val="single"/>
        </w:rPr>
        <w:t>Si ringraziano: Cinecittà, Friedrich-Wilhelm-Murnau-</w:t>
      </w:r>
      <w:proofErr w:type="spellStart"/>
      <w:r w:rsidRPr="00693A44">
        <w:rPr>
          <w:rFonts w:ascii="Garamond" w:hAnsi="Garamond"/>
          <w:b/>
          <w:bCs/>
          <w:i/>
          <w:iCs/>
          <w:u w:val="single"/>
        </w:rPr>
        <w:t>Stiftung</w:t>
      </w:r>
      <w:proofErr w:type="spellEnd"/>
      <w:r w:rsidRPr="00693A44">
        <w:rPr>
          <w:rFonts w:ascii="Garamond" w:hAnsi="Garamond"/>
          <w:b/>
          <w:bCs/>
          <w:i/>
          <w:iCs/>
          <w:u w:val="single"/>
        </w:rPr>
        <w:t xml:space="preserve">, Museo Nazionale del Cinema di Torino, Park Circus, RTI, Viggo </w:t>
      </w:r>
      <w:proofErr w:type="spellStart"/>
      <w:r w:rsidRPr="00693A44">
        <w:rPr>
          <w:rFonts w:ascii="Garamond" w:hAnsi="Garamond"/>
          <w:b/>
          <w:bCs/>
          <w:i/>
          <w:iCs/>
          <w:u w:val="single"/>
        </w:rPr>
        <w:t>srl</w:t>
      </w:r>
      <w:proofErr w:type="spellEnd"/>
    </w:p>
    <w:p w14:paraId="42123F3B" w14:textId="77777777" w:rsidR="006D539F" w:rsidRDefault="006D539F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05C9FF73" w14:textId="4E51D9F4" w:rsidR="006D539F" w:rsidRPr="00C93EFE" w:rsidRDefault="006D539F" w:rsidP="006D539F">
      <w:pPr>
        <w:rPr>
          <w:rFonts w:ascii="Garamond" w:hAnsi="Garamond"/>
          <w:b/>
          <w:bCs/>
          <w:i/>
          <w:iCs/>
          <w:color w:val="000000" w:themeColor="text1"/>
          <w:u w:val="single"/>
        </w:rPr>
      </w:pPr>
      <w:r w:rsidRPr="00C93EFE">
        <w:rPr>
          <w:rFonts w:ascii="Garamond" w:hAnsi="Garamond"/>
          <w:b/>
          <w:bCs/>
          <w:i/>
          <w:iCs/>
          <w:color w:val="000000" w:themeColor="text1"/>
          <w:u w:val="single"/>
        </w:rPr>
        <w:t>Gli incontri saranno moderati da</w:t>
      </w:r>
      <w:r w:rsidR="005A318C">
        <w:rPr>
          <w:rFonts w:ascii="Garamond" w:hAnsi="Garamond"/>
          <w:b/>
          <w:bCs/>
          <w:i/>
          <w:iCs/>
          <w:color w:val="000000" w:themeColor="text1"/>
          <w:u w:val="single"/>
        </w:rPr>
        <w:t xml:space="preserve"> Fulvio </w:t>
      </w:r>
      <w:proofErr w:type="spellStart"/>
      <w:r w:rsidR="005A318C">
        <w:rPr>
          <w:rFonts w:ascii="Garamond" w:hAnsi="Garamond"/>
          <w:b/>
          <w:bCs/>
          <w:i/>
          <w:iCs/>
          <w:color w:val="000000" w:themeColor="text1"/>
          <w:u w:val="single"/>
        </w:rPr>
        <w:t>Baglivi</w:t>
      </w:r>
      <w:proofErr w:type="spellEnd"/>
      <w:r w:rsidR="005A318C">
        <w:rPr>
          <w:rFonts w:ascii="Garamond" w:hAnsi="Garamond"/>
          <w:b/>
          <w:bCs/>
          <w:i/>
          <w:iCs/>
          <w:color w:val="000000" w:themeColor="text1"/>
          <w:u w:val="single"/>
        </w:rPr>
        <w:t xml:space="preserve"> </w:t>
      </w:r>
    </w:p>
    <w:p w14:paraId="690739C8" w14:textId="77777777" w:rsidR="00961392" w:rsidRPr="00961392" w:rsidRDefault="00961392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5D1A426D" w14:textId="77777777" w:rsidR="005A3780" w:rsidRDefault="005A3780" w:rsidP="00874C78">
      <w:pPr>
        <w:pStyle w:val="Titolo1"/>
        <w:ind w:left="0"/>
        <w:jc w:val="both"/>
        <w:rPr>
          <w:rFonts w:ascii="Garamond" w:hAnsi="Garamond" w:cstheme="minorHAnsi"/>
          <w:color w:val="C00000"/>
        </w:rPr>
      </w:pPr>
    </w:p>
    <w:p w14:paraId="776FB07C" w14:textId="387E373F" w:rsidR="00874C78" w:rsidRDefault="009B0B7B" w:rsidP="00874C78">
      <w:pPr>
        <w:pStyle w:val="Titolo1"/>
        <w:ind w:left="0"/>
        <w:jc w:val="both"/>
        <w:rPr>
          <w:rFonts w:ascii="Garamond" w:hAnsi="Garamond" w:cstheme="minorHAnsi"/>
          <w:color w:val="C00000"/>
        </w:rPr>
      </w:pPr>
      <w:r>
        <w:rPr>
          <w:rFonts w:ascii="Garamond" w:hAnsi="Garamond" w:cstheme="minorHAnsi"/>
          <w:color w:val="C00000"/>
        </w:rPr>
        <w:t>Martedì</w:t>
      </w:r>
      <w:r w:rsidR="001E581E">
        <w:rPr>
          <w:rFonts w:ascii="Garamond" w:hAnsi="Garamond" w:cstheme="minorHAnsi"/>
          <w:color w:val="C00000"/>
        </w:rPr>
        <w:t xml:space="preserve"> </w:t>
      </w:r>
      <w:r w:rsidR="00D81416">
        <w:rPr>
          <w:rFonts w:ascii="Garamond" w:hAnsi="Garamond" w:cstheme="minorHAnsi"/>
          <w:color w:val="C00000"/>
        </w:rPr>
        <w:t>7</w:t>
      </w:r>
      <w:r w:rsidR="001D0B4A" w:rsidRPr="001E581E">
        <w:rPr>
          <w:rFonts w:ascii="Garamond" w:hAnsi="Garamond" w:cstheme="minorHAnsi"/>
          <w:color w:val="C00000"/>
        </w:rPr>
        <w:t xml:space="preserve"> luglio</w:t>
      </w:r>
      <w:r w:rsidR="008A50BD">
        <w:rPr>
          <w:rFonts w:ascii="Garamond" w:hAnsi="Garamond" w:cstheme="minorHAnsi"/>
          <w:color w:val="C00000"/>
        </w:rPr>
        <w:t xml:space="preserve"> </w:t>
      </w:r>
    </w:p>
    <w:p w14:paraId="5AEAA6D8" w14:textId="77777777" w:rsidR="00A60273" w:rsidRDefault="00E47036" w:rsidP="00E47036">
      <w:pPr>
        <w:rPr>
          <w:rFonts w:ascii="Garamond" w:hAnsi="Garamond"/>
        </w:rPr>
      </w:pPr>
      <w:r w:rsidRPr="000E667C">
        <w:rPr>
          <w:rFonts w:ascii="Garamond" w:hAnsi="Garamond"/>
        </w:rPr>
        <w:t>20.</w:t>
      </w:r>
      <w:r w:rsidR="000E667C" w:rsidRPr="000E667C">
        <w:rPr>
          <w:rFonts w:ascii="Garamond" w:hAnsi="Garamond"/>
        </w:rPr>
        <w:t>45</w:t>
      </w:r>
      <w:r w:rsidR="004E76EF"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30A7A7F7" w14:textId="2E12A329" w:rsidR="00A60273" w:rsidRPr="00B3771E" w:rsidRDefault="00A60273" w:rsidP="00A60273">
      <w:pPr>
        <w:rPr>
          <w:rFonts w:ascii="Garamond" w:hAnsi="Garamond"/>
        </w:rPr>
      </w:pPr>
      <w:r w:rsidRPr="00B3771E">
        <w:rPr>
          <w:rFonts w:ascii="Garamond" w:hAnsi="Garamond"/>
        </w:rPr>
        <w:t xml:space="preserve">A seguire </w:t>
      </w:r>
      <w:r w:rsidRPr="00B3771E">
        <w:rPr>
          <w:rFonts w:ascii="Garamond" w:hAnsi="Garamond"/>
          <w:b/>
          <w:bCs/>
          <w:i/>
          <w:iCs/>
        </w:rPr>
        <w:t xml:space="preserve">Nosferatu, </w:t>
      </w:r>
      <w:proofErr w:type="spellStart"/>
      <w:r w:rsidRPr="00B3771E">
        <w:rPr>
          <w:rFonts w:ascii="Garamond" w:hAnsi="Garamond"/>
          <w:b/>
          <w:bCs/>
          <w:i/>
          <w:iCs/>
        </w:rPr>
        <w:t>eine</w:t>
      </w:r>
      <w:proofErr w:type="spellEnd"/>
      <w:r w:rsidRPr="00B3771E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B3771E">
        <w:rPr>
          <w:rFonts w:ascii="Garamond" w:hAnsi="Garamond"/>
          <w:b/>
          <w:bCs/>
          <w:i/>
          <w:iCs/>
        </w:rPr>
        <w:t>Symphonie</w:t>
      </w:r>
      <w:proofErr w:type="spellEnd"/>
      <w:r w:rsidRPr="00B3771E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B3771E">
        <w:rPr>
          <w:rFonts w:ascii="Garamond" w:hAnsi="Garamond"/>
          <w:b/>
          <w:bCs/>
          <w:i/>
          <w:iCs/>
        </w:rPr>
        <w:t>des</w:t>
      </w:r>
      <w:proofErr w:type="spellEnd"/>
      <w:r w:rsidRPr="00B3771E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B3771E">
        <w:rPr>
          <w:rFonts w:ascii="Garamond" w:hAnsi="Garamond"/>
          <w:b/>
          <w:bCs/>
          <w:i/>
          <w:iCs/>
        </w:rPr>
        <w:t>Grauens</w:t>
      </w:r>
      <w:proofErr w:type="spellEnd"/>
      <w:r w:rsidRPr="00B3771E">
        <w:rPr>
          <w:rFonts w:ascii="Garamond" w:hAnsi="Garamond"/>
          <w:b/>
          <w:bCs/>
          <w:i/>
          <w:iCs/>
        </w:rPr>
        <w:t xml:space="preserve"> </w:t>
      </w:r>
      <w:r w:rsidRPr="00B3771E">
        <w:rPr>
          <w:rFonts w:ascii="Garamond" w:hAnsi="Garamond"/>
        </w:rPr>
        <w:t>di Friedrich Wilhelm Murnau (Nosferatu il vampiro, 1922, 94’)</w:t>
      </w:r>
    </w:p>
    <w:p w14:paraId="33CF3EC4" w14:textId="77777777" w:rsidR="00A60273" w:rsidRDefault="00A60273" w:rsidP="00EA118E">
      <w:pPr>
        <w:adjustRightInd w:val="0"/>
        <w:rPr>
          <w:rFonts w:ascii="Garamond" w:hAnsi="Garamond" w:cstheme="minorHAnsi"/>
          <w:b/>
          <w:bCs/>
          <w:color w:val="C00000"/>
        </w:rPr>
      </w:pPr>
    </w:p>
    <w:p w14:paraId="20704376" w14:textId="3879083D" w:rsidR="00EA118E" w:rsidRPr="008D5A87" w:rsidRDefault="00EA118E" w:rsidP="00EA118E">
      <w:pPr>
        <w:adjustRightInd w:val="0"/>
        <w:rPr>
          <w:rFonts w:ascii="Garamond" w:hAnsi="Garamond" w:cstheme="minorHAnsi"/>
          <w:b/>
          <w:bCs/>
          <w:color w:val="C00000"/>
        </w:rPr>
      </w:pPr>
      <w:r w:rsidRPr="008D5A87">
        <w:rPr>
          <w:rFonts w:ascii="Garamond" w:hAnsi="Garamond" w:cstheme="minorHAnsi"/>
          <w:b/>
          <w:bCs/>
          <w:color w:val="C00000"/>
        </w:rPr>
        <w:t>M</w:t>
      </w:r>
      <w:r w:rsidR="009B0B7B">
        <w:rPr>
          <w:rFonts w:ascii="Garamond" w:hAnsi="Garamond" w:cstheme="minorHAnsi"/>
          <w:b/>
          <w:bCs/>
          <w:color w:val="C00000"/>
        </w:rPr>
        <w:t>ercoledì</w:t>
      </w:r>
      <w:r w:rsidRPr="008D5A87">
        <w:rPr>
          <w:rFonts w:ascii="Garamond" w:hAnsi="Garamond" w:cstheme="minorHAnsi"/>
          <w:b/>
          <w:bCs/>
          <w:color w:val="C00000"/>
        </w:rPr>
        <w:t xml:space="preserve"> </w:t>
      </w:r>
      <w:r w:rsidR="00325DD6">
        <w:rPr>
          <w:rFonts w:ascii="Garamond" w:hAnsi="Garamond" w:cstheme="minorHAnsi"/>
          <w:b/>
          <w:bCs/>
          <w:color w:val="C00000"/>
        </w:rPr>
        <w:t>8</w:t>
      </w:r>
      <w:r w:rsidRPr="008D5A87">
        <w:rPr>
          <w:rFonts w:ascii="Garamond" w:hAnsi="Garamond" w:cstheme="minorHAnsi"/>
          <w:b/>
          <w:bCs/>
          <w:color w:val="C00000"/>
        </w:rPr>
        <w:t xml:space="preserve"> luglio </w:t>
      </w:r>
    </w:p>
    <w:p w14:paraId="0DD8C57C" w14:textId="1A8D8CCB" w:rsidR="00EA118E" w:rsidRPr="006C599D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5A4B5C0C" w14:textId="77777777" w:rsidR="00A60273" w:rsidRDefault="00EA118E" w:rsidP="00A60273">
      <w:pPr>
        <w:rPr>
          <w:sz w:val="28"/>
          <w:szCs w:val="28"/>
        </w:rPr>
      </w:pPr>
      <w:r w:rsidRPr="006C599D">
        <w:rPr>
          <w:rFonts w:ascii="Garamond" w:hAnsi="Garamond"/>
        </w:rPr>
        <w:t>a</w:t>
      </w:r>
      <w:r w:rsidRPr="00B3771E">
        <w:rPr>
          <w:rFonts w:ascii="Garamond" w:hAnsi="Garamond"/>
        </w:rPr>
        <w:t xml:space="preserve"> seguire </w:t>
      </w:r>
      <w:r w:rsidR="00A60273" w:rsidRPr="00B3771E">
        <w:rPr>
          <w:rFonts w:ascii="Garamond" w:hAnsi="Garamond"/>
          <w:b/>
          <w:bCs/>
          <w:i/>
          <w:iCs/>
        </w:rPr>
        <w:t xml:space="preserve">The </w:t>
      </w:r>
      <w:proofErr w:type="spellStart"/>
      <w:r w:rsidR="00A60273" w:rsidRPr="00B3771E">
        <w:rPr>
          <w:rFonts w:ascii="Garamond" w:hAnsi="Garamond"/>
          <w:b/>
          <w:bCs/>
          <w:i/>
          <w:iCs/>
        </w:rPr>
        <w:t>Fearless</w:t>
      </w:r>
      <w:proofErr w:type="spellEnd"/>
      <w:r w:rsidR="00A60273" w:rsidRPr="00B3771E">
        <w:rPr>
          <w:rFonts w:ascii="Garamond" w:hAnsi="Garamond"/>
          <w:b/>
          <w:bCs/>
          <w:i/>
          <w:iCs/>
        </w:rPr>
        <w:t xml:space="preserve"> Vampire Killers </w:t>
      </w:r>
      <w:r w:rsidR="00A60273" w:rsidRPr="00B3771E">
        <w:rPr>
          <w:rFonts w:ascii="Garamond" w:hAnsi="Garamond"/>
        </w:rPr>
        <w:t xml:space="preserve">di Roman Polanski (Per favore, non mordermi sul </w:t>
      </w:r>
      <w:proofErr w:type="gramStart"/>
      <w:r w:rsidR="00A60273" w:rsidRPr="00B3771E">
        <w:rPr>
          <w:rFonts w:ascii="Garamond" w:hAnsi="Garamond"/>
        </w:rPr>
        <w:t>collo!,</w:t>
      </w:r>
      <w:proofErr w:type="gramEnd"/>
      <w:r w:rsidR="00A60273" w:rsidRPr="00B3771E">
        <w:rPr>
          <w:rFonts w:ascii="Garamond" w:hAnsi="Garamond"/>
        </w:rPr>
        <w:t xml:space="preserve"> 1966, 107’)</w:t>
      </w:r>
    </w:p>
    <w:p w14:paraId="52FDD70D" w14:textId="77777777" w:rsidR="008C675A" w:rsidRDefault="008C675A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F22E38D" w14:textId="26A99675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Giovedì 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9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 luglio</w:t>
      </w:r>
    </w:p>
    <w:p w14:paraId="08807B22" w14:textId="32605032" w:rsidR="00EA118E" w:rsidRPr="00F83E1B" w:rsidRDefault="000E667C" w:rsidP="00EA118E">
      <w:pPr>
        <w:rPr>
          <w:rFonts w:ascii="Garamond" w:hAnsi="Garamond"/>
          <w:sz w:val="22"/>
          <w:szCs w:val="22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5A4706">
        <w:rPr>
          <w:rFonts w:ascii="Garamond" w:hAnsi="Garamond"/>
        </w:rPr>
        <w:t>Presentazione del film</w:t>
      </w:r>
    </w:p>
    <w:p w14:paraId="480C812A" w14:textId="463C5558" w:rsidR="00F83E1B" w:rsidRPr="00F83E1B" w:rsidRDefault="005A4706" w:rsidP="00F83E1B">
      <w:pPr>
        <w:jc w:val="both"/>
        <w:rPr>
          <w:sz w:val="22"/>
          <w:szCs w:val="22"/>
        </w:rPr>
      </w:pPr>
      <w:r w:rsidRPr="00B3771E">
        <w:rPr>
          <w:rFonts w:ascii="Garamond" w:hAnsi="Garamond"/>
        </w:rPr>
        <w:t xml:space="preserve">A seguire </w:t>
      </w:r>
      <w:r w:rsidR="00F83E1B" w:rsidRPr="00F83E1B">
        <w:rPr>
          <w:b/>
          <w:bCs/>
          <w:i/>
          <w:iCs/>
          <w:sz w:val="22"/>
          <w:szCs w:val="22"/>
        </w:rPr>
        <w:t xml:space="preserve">L’orribile segreto del dr. </w:t>
      </w:r>
      <w:proofErr w:type="spellStart"/>
      <w:r w:rsidR="00F83E1B" w:rsidRPr="00F83E1B">
        <w:rPr>
          <w:b/>
          <w:bCs/>
          <w:i/>
          <w:iCs/>
          <w:sz w:val="22"/>
          <w:szCs w:val="22"/>
        </w:rPr>
        <w:t>Hichcock</w:t>
      </w:r>
      <w:proofErr w:type="spellEnd"/>
      <w:r w:rsidR="00F83E1B" w:rsidRPr="00F83E1B">
        <w:rPr>
          <w:b/>
          <w:bCs/>
          <w:i/>
          <w:iCs/>
          <w:sz w:val="22"/>
          <w:szCs w:val="22"/>
        </w:rPr>
        <w:t xml:space="preserve"> </w:t>
      </w:r>
      <w:r w:rsidR="00F83E1B" w:rsidRPr="00F83E1B">
        <w:rPr>
          <w:sz w:val="22"/>
          <w:szCs w:val="22"/>
        </w:rPr>
        <w:t xml:space="preserve">di Riccardo </w:t>
      </w:r>
      <w:proofErr w:type="spellStart"/>
      <w:r w:rsidR="00F83E1B" w:rsidRPr="00F83E1B">
        <w:rPr>
          <w:sz w:val="22"/>
          <w:szCs w:val="22"/>
        </w:rPr>
        <w:t>Freda</w:t>
      </w:r>
      <w:proofErr w:type="spellEnd"/>
      <w:r w:rsidR="00F83E1B" w:rsidRPr="00F83E1B">
        <w:rPr>
          <w:sz w:val="22"/>
          <w:szCs w:val="22"/>
        </w:rPr>
        <w:t xml:space="preserve"> (1962, 88’)</w:t>
      </w:r>
    </w:p>
    <w:p w14:paraId="5ECC3AC6" w14:textId="77777777" w:rsidR="00EA118E" w:rsidRDefault="00EA118E" w:rsidP="00EA118E">
      <w:pPr>
        <w:rPr>
          <w:rFonts w:ascii="Garamond" w:hAnsi="Garamond"/>
        </w:rPr>
      </w:pPr>
    </w:p>
    <w:p w14:paraId="458ABFF2" w14:textId="7DA8C36F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Venerdì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>1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0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76F28B17" w14:textId="4BA08908" w:rsidR="00EA118E" w:rsidRPr="007C7BA6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2C16F03A" w14:textId="0945ABB1" w:rsidR="000C68D3" w:rsidRDefault="005A4706" w:rsidP="000C68D3">
      <w:pPr>
        <w:jc w:val="both"/>
        <w:rPr>
          <w:sz w:val="28"/>
          <w:szCs w:val="28"/>
        </w:rPr>
      </w:pPr>
      <w:r w:rsidRPr="00B3771E">
        <w:rPr>
          <w:rFonts w:ascii="Garamond" w:hAnsi="Garamond"/>
        </w:rPr>
        <w:t xml:space="preserve">A seguire </w:t>
      </w:r>
      <w:proofErr w:type="spellStart"/>
      <w:r w:rsidR="000C68D3" w:rsidRPr="000C68D3">
        <w:rPr>
          <w:rFonts w:ascii="Garamond" w:hAnsi="Garamond"/>
          <w:b/>
          <w:bCs/>
          <w:i/>
          <w:iCs/>
        </w:rPr>
        <w:t>Histoires</w:t>
      </w:r>
      <w:proofErr w:type="spellEnd"/>
      <w:r w:rsidR="000C68D3" w:rsidRPr="000C68D3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0C68D3" w:rsidRPr="000C68D3">
        <w:rPr>
          <w:rFonts w:ascii="Garamond" w:hAnsi="Garamond"/>
          <w:b/>
          <w:bCs/>
          <w:i/>
          <w:iCs/>
        </w:rPr>
        <w:t>extraordinaires</w:t>
      </w:r>
      <w:proofErr w:type="spellEnd"/>
      <w:r w:rsidR="000C68D3" w:rsidRPr="000C68D3">
        <w:rPr>
          <w:rFonts w:ascii="Garamond" w:hAnsi="Garamond"/>
          <w:b/>
          <w:bCs/>
          <w:i/>
          <w:iCs/>
        </w:rPr>
        <w:t xml:space="preserve"> </w:t>
      </w:r>
      <w:r w:rsidR="000C68D3" w:rsidRPr="000C68D3">
        <w:rPr>
          <w:rFonts w:ascii="Garamond" w:hAnsi="Garamond"/>
        </w:rPr>
        <w:t>di Roger Vadim, Louis Malle, Federico Fellini (Tre passi nel delirio, 1968, 121’)</w:t>
      </w:r>
    </w:p>
    <w:p w14:paraId="217E22FF" w14:textId="77777777" w:rsidR="008E6AF9" w:rsidRDefault="008E6AF9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25810486" w14:textId="16E7FE8F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Sabato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>1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1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 xml:space="preserve"> 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luglio </w:t>
      </w:r>
    </w:p>
    <w:p w14:paraId="619747D8" w14:textId="0DEBECED" w:rsidR="00EA118E" w:rsidRPr="00CF1D18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7726E7D3" w14:textId="17FD8E85" w:rsidR="00D37163" w:rsidRDefault="005A4706" w:rsidP="00D37163">
      <w:pPr>
        <w:jc w:val="both"/>
        <w:rPr>
          <w:sz w:val="28"/>
          <w:szCs w:val="28"/>
        </w:rPr>
      </w:pPr>
      <w:r w:rsidRPr="00B3771E">
        <w:rPr>
          <w:rFonts w:ascii="Garamond" w:hAnsi="Garamond"/>
        </w:rPr>
        <w:t xml:space="preserve">A seguire </w:t>
      </w:r>
      <w:r w:rsidR="00D37163" w:rsidRPr="00D37163">
        <w:rPr>
          <w:rFonts w:ascii="Garamond" w:hAnsi="Garamond"/>
          <w:b/>
          <w:bCs/>
          <w:i/>
          <w:iCs/>
        </w:rPr>
        <w:t xml:space="preserve">Nosferatu: Phantom </w:t>
      </w:r>
      <w:proofErr w:type="spellStart"/>
      <w:r w:rsidR="00D37163" w:rsidRPr="00D37163">
        <w:rPr>
          <w:rFonts w:ascii="Garamond" w:hAnsi="Garamond"/>
          <w:b/>
          <w:bCs/>
          <w:i/>
          <w:iCs/>
        </w:rPr>
        <w:t>der</w:t>
      </w:r>
      <w:proofErr w:type="spellEnd"/>
      <w:r w:rsidR="00D37163" w:rsidRPr="00D37163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D37163" w:rsidRPr="00D37163">
        <w:rPr>
          <w:rFonts w:ascii="Garamond" w:hAnsi="Garamond"/>
          <w:b/>
          <w:bCs/>
          <w:i/>
          <w:iCs/>
        </w:rPr>
        <w:t>Nacht</w:t>
      </w:r>
      <w:proofErr w:type="spellEnd"/>
      <w:r w:rsidR="00D37163" w:rsidRPr="00D37163">
        <w:rPr>
          <w:rFonts w:ascii="Garamond" w:hAnsi="Garamond"/>
          <w:b/>
          <w:bCs/>
          <w:i/>
          <w:iCs/>
        </w:rPr>
        <w:t xml:space="preserve"> </w:t>
      </w:r>
      <w:r w:rsidR="00D37163" w:rsidRPr="00D37163">
        <w:rPr>
          <w:rFonts w:ascii="Garamond" w:hAnsi="Garamond"/>
        </w:rPr>
        <w:t xml:space="preserve">di </w:t>
      </w:r>
      <w:proofErr w:type="spellStart"/>
      <w:r w:rsidR="00D37163" w:rsidRPr="00D37163">
        <w:rPr>
          <w:rFonts w:ascii="Garamond" w:hAnsi="Garamond"/>
        </w:rPr>
        <w:t>Werner</w:t>
      </w:r>
      <w:proofErr w:type="spellEnd"/>
      <w:r w:rsidR="00D37163" w:rsidRPr="00D37163">
        <w:rPr>
          <w:rFonts w:ascii="Garamond" w:hAnsi="Garamond"/>
        </w:rPr>
        <w:t xml:space="preserve"> Herzog (Nosferatu, il principe della notte, 1979, 107’)</w:t>
      </w:r>
    </w:p>
    <w:p w14:paraId="527A0E29" w14:textId="77777777" w:rsidR="004E5C80" w:rsidRDefault="004E5C80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E9138A8" w14:textId="4BC23605" w:rsidR="00EA118E" w:rsidRPr="003865BA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Domenica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 xml:space="preserve"> 1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2</w:t>
      </w:r>
      <w:r w:rsidR="00EA118E" w:rsidRPr="003865BA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3437641E" w14:textId="52324C9E" w:rsidR="00EA118E" w:rsidRPr="00D93684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08699950" w14:textId="46C80493" w:rsidR="00A9547F" w:rsidRDefault="005A4706" w:rsidP="00A9547F">
      <w:pPr>
        <w:jc w:val="both"/>
        <w:rPr>
          <w:sz w:val="28"/>
          <w:szCs w:val="28"/>
          <w:lang w:val="sv-SE"/>
        </w:rPr>
      </w:pPr>
      <w:r w:rsidRPr="00693A44">
        <w:rPr>
          <w:rFonts w:ascii="Garamond" w:hAnsi="Garamond"/>
        </w:rPr>
        <w:t xml:space="preserve">A seguire </w:t>
      </w:r>
      <w:r w:rsidR="00A9547F" w:rsidRPr="00A9547F">
        <w:rPr>
          <w:rFonts w:ascii="Garamond" w:hAnsi="Garamond"/>
          <w:b/>
          <w:bCs/>
          <w:i/>
          <w:iCs/>
          <w:lang w:val="sv-SE"/>
        </w:rPr>
        <w:t xml:space="preserve">Young Frankenstein </w:t>
      </w:r>
      <w:r w:rsidR="00A9547F" w:rsidRPr="00A9547F">
        <w:rPr>
          <w:rFonts w:ascii="Garamond" w:hAnsi="Garamond"/>
          <w:lang w:val="sv-SE"/>
        </w:rPr>
        <w:t>di Mel Brooks (Frankenstein Junior, 1974, 105’)</w:t>
      </w:r>
    </w:p>
    <w:p w14:paraId="547AB4B5" w14:textId="31A49FAF" w:rsidR="009B0B7B" w:rsidRPr="00693A44" w:rsidRDefault="009B0B7B" w:rsidP="00EA118E">
      <w:pPr>
        <w:adjustRightInd w:val="0"/>
        <w:rPr>
          <w:rFonts w:ascii="Garamond" w:eastAsiaTheme="minorHAnsi" w:hAnsi="Garamond" w:cs="AppleSystemUIFont"/>
        </w:rPr>
      </w:pPr>
    </w:p>
    <w:p w14:paraId="759EBE1C" w14:textId="77777777" w:rsidR="005B0C10" w:rsidRDefault="005B0C10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04C38D93" w14:textId="1AB6E5E8" w:rsidR="00EA118E" w:rsidRPr="0005146E" w:rsidRDefault="00325DD6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Lunedì</w:t>
      </w:r>
      <w:r w:rsidR="00EA118E" w:rsidRPr="0005146E">
        <w:rPr>
          <w:rFonts w:ascii="Garamond" w:eastAsiaTheme="minorHAnsi" w:hAnsi="Garamond" w:cs="AppleSystemUIFontBold"/>
          <w:b/>
          <w:bCs/>
          <w:color w:val="C00000"/>
        </w:rPr>
        <w:t xml:space="preserve"> 1</w:t>
      </w:r>
      <w:r>
        <w:rPr>
          <w:rFonts w:ascii="Garamond" w:eastAsiaTheme="minorHAnsi" w:hAnsi="Garamond" w:cs="AppleSystemUIFontBold"/>
          <w:b/>
          <w:bCs/>
          <w:color w:val="C00000"/>
        </w:rPr>
        <w:t>3</w:t>
      </w:r>
      <w:r w:rsidR="00EA118E" w:rsidRPr="0005146E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5D1AF394" w14:textId="455771CE" w:rsidR="00EA118E" w:rsidRPr="0005146E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D81416" w:rsidRPr="00325DD6">
        <w:rPr>
          <w:rFonts w:ascii="Garamond" w:hAnsi="Garamond"/>
        </w:rPr>
        <w:t>Presentazione del film</w:t>
      </w:r>
    </w:p>
    <w:p w14:paraId="115C38A1" w14:textId="5EA57781" w:rsidR="00303CE6" w:rsidRDefault="005A4706" w:rsidP="00303CE6">
      <w:pPr>
        <w:jc w:val="both"/>
        <w:rPr>
          <w:sz w:val="28"/>
          <w:szCs w:val="28"/>
          <w:lang w:val="sv-SE"/>
        </w:rPr>
      </w:pPr>
      <w:r w:rsidRPr="00B3771E">
        <w:rPr>
          <w:rFonts w:ascii="Garamond" w:hAnsi="Garamond"/>
        </w:rPr>
        <w:t xml:space="preserve">A seguire </w:t>
      </w:r>
      <w:r w:rsidR="00303CE6" w:rsidRPr="00303CE6">
        <w:rPr>
          <w:rFonts w:ascii="Garamond" w:hAnsi="Garamond"/>
          <w:b/>
          <w:bCs/>
          <w:i/>
          <w:iCs/>
          <w:lang w:val="sv-SE"/>
        </w:rPr>
        <w:t xml:space="preserve">Frankenstein </w:t>
      </w:r>
      <w:r w:rsidR="00303CE6" w:rsidRPr="00303CE6">
        <w:rPr>
          <w:rFonts w:ascii="Garamond" w:hAnsi="Garamond"/>
          <w:lang w:val="sv-SE"/>
        </w:rPr>
        <w:t>di James Whale (1931, 71’)</w:t>
      </w:r>
    </w:p>
    <w:p w14:paraId="64395BFA" w14:textId="77777777" w:rsidR="00F36308" w:rsidRDefault="00F36308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377D8642" w14:textId="41228447" w:rsidR="00EA118E" w:rsidRPr="00717137" w:rsidRDefault="00EA118E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 w:rsidRPr="00717137">
        <w:rPr>
          <w:rFonts w:ascii="Garamond" w:eastAsiaTheme="minorHAnsi" w:hAnsi="Garamond" w:cs="AppleSystemUIFontBold"/>
          <w:b/>
          <w:bCs/>
          <w:color w:val="C00000"/>
        </w:rPr>
        <w:t>M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artedì</w:t>
      </w:r>
      <w:r>
        <w:rPr>
          <w:rFonts w:ascii="Garamond" w:eastAsiaTheme="minorHAnsi" w:hAnsi="Garamond" w:cs="AppleSystemUIFontBold"/>
          <w:b/>
          <w:bCs/>
          <w:color w:val="C00000"/>
        </w:rPr>
        <w:t xml:space="preserve"> 1</w:t>
      </w:r>
      <w:r w:rsidR="00325DD6">
        <w:rPr>
          <w:rFonts w:ascii="Garamond" w:eastAsiaTheme="minorHAnsi" w:hAnsi="Garamond" w:cs="AppleSystemUIFontBold"/>
          <w:b/>
          <w:bCs/>
          <w:color w:val="C00000"/>
        </w:rPr>
        <w:t>4</w:t>
      </w:r>
      <w:r w:rsidRPr="00717137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659472DB" w14:textId="62C0FD16" w:rsidR="00EA118E" w:rsidRPr="00CE0136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3428BC" w:rsidRPr="00325DD6">
        <w:rPr>
          <w:rFonts w:ascii="Garamond" w:hAnsi="Garamond"/>
        </w:rPr>
        <w:t>Presentazione del film</w:t>
      </w:r>
      <w:r w:rsidR="003428BC">
        <w:rPr>
          <w:rFonts w:ascii="Garamond" w:hAnsi="Garamond"/>
        </w:rPr>
        <w:t xml:space="preserve"> con </w:t>
      </w:r>
      <w:r w:rsidR="003428BC" w:rsidRPr="003428BC">
        <w:rPr>
          <w:rFonts w:ascii="Garamond" w:hAnsi="Garamond"/>
          <w:b/>
          <w:bCs/>
        </w:rPr>
        <w:t>Dario Argento</w:t>
      </w:r>
      <w:r w:rsidR="003428BC">
        <w:rPr>
          <w:rFonts w:ascii="Garamond" w:hAnsi="Garamond"/>
        </w:rPr>
        <w:t xml:space="preserve"> </w:t>
      </w:r>
    </w:p>
    <w:p w14:paraId="6806B219" w14:textId="7FF335BB" w:rsidR="00303CE6" w:rsidRDefault="005A4706" w:rsidP="00303CE6">
      <w:pPr>
        <w:jc w:val="both"/>
        <w:rPr>
          <w:sz w:val="28"/>
          <w:szCs w:val="28"/>
        </w:rPr>
      </w:pPr>
      <w:r w:rsidRPr="00B3771E">
        <w:rPr>
          <w:rFonts w:ascii="Garamond" w:hAnsi="Garamond"/>
        </w:rPr>
        <w:t xml:space="preserve">A seguire </w:t>
      </w:r>
      <w:r w:rsidR="00303CE6" w:rsidRPr="00303CE6">
        <w:rPr>
          <w:rFonts w:ascii="Garamond" w:hAnsi="Garamond"/>
          <w:b/>
          <w:bCs/>
          <w:i/>
          <w:iCs/>
        </w:rPr>
        <w:t xml:space="preserve">Opera </w:t>
      </w:r>
      <w:r w:rsidR="00303CE6" w:rsidRPr="00303CE6">
        <w:rPr>
          <w:rFonts w:ascii="Garamond" w:hAnsi="Garamond"/>
        </w:rPr>
        <w:t>di Dario Argento (1987,107’)</w:t>
      </w:r>
    </w:p>
    <w:p w14:paraId="2EC062B2" w14:textId="172A8B08" w:rsidR="00EA118E" w:rsidRPr="00CE0136" w:rsidRDefault="00EA118E" w:rsidP="00EA118E">
      <w:pPr>
        <w:adjustRightInd w:val="0"/>
        <w:rPr>
          <w:rFonts w:ascii="Garamond" w:eastAsiaTheme="minorHAnsi" w:hAnsi="Garamond" w:cs="AppleSystemUIFont"/>
          <w:sz w:val="20"/>
          <w:szCs w:val="20"/>
        </w:rPr>
      </w:pPr>
      <w:r w:rsidRPr="00CE0136">
        <w:rPr>
          <w:rFonts w:ascii="Garamond" w:eastAsiaTheme="minorHAnsi" w:hAnsi="Garamond" w:cs="AppleSystemUIFont"/>
          <w:sz w:val="20"/>
          <w:szCs w:val="20"/>
        </w:rPr>
        <w:t>     </w:t>
      </w:r>
      <w:r w:rsidRPr="00CE0136">
        <w:rPr>
          <w:rFonts w:ascii="Garamond" w:eastAsiaTheme="minorHAnsi" w:hAnsi="Garamond" w:cs="AppleSystemUIFont"/>
        </w:rPr>
        <w:t> </w:t>
      </w:r>
    </w:p>
    <w:p w14:paraId="259711BF" w14:textId="51C4CC60" w:rsidR="00EA118E" w:rsidRPr="008A4CCB" w:rsidRDefault="00325DD6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Mercoledì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>1</w:t>
      </w:r>
      <w:r>
        <w:rPr>
          <w:rFonts w:ascii="Garamond" w:eastAsiaTheme="minorHAnsi" w:hAnsi="Garamond" w:cs="AppleSystemUIFontBold"/>
          <w:b/>
          <w:bCs/>
          <w:color w:val="C00000"/>
        </w:rPr>
        <w:t>5</w:t>
      </w:r>
      <w:r w:rsidR="00EA118E" w:rsidRPr="008A4CCB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2F908003" w14:textId="39665020" w:rsidR="00EA118E" w:rsidRPr="00E2569E" w:rsidRDefault="00EA118E" w:rsidP="00EA118E">
      <w:pPr>
        <w:adjustRightInd w:val="0"/>
        <w:rPr>
          <w:rFonts w:ascii="Garamond" w:eastAsiaTheme="minorHAnsi" w:hAnsi="Garamond" w:cs="AppleSystemUIFont"/>
        </w:rPr>
      </w:pPr>
      <w:r w:rsidRPr="00E2569E">
        <w:rPr>
          <w:rFonts w:ascii="Garamond" w:eastAsiaTheme="minorHAnsi" w:hAnsi="Garamond" w:cs="AppleSystemUIFont"/>
        </w:rPr>
        <w:t> </w:t>
      </w:r>
      <w:r w:rsidR="000E667C" w:rsidRPr="000E667C">
        <w:rPr>
          <w:rFonts w:ascii="Garamond" w:hAnsi="Garamond"/>
        </w:rPr>
        <w:t>20.45</w:t>
      </w:r>
      <w:r w:rsidR="000E667C">
        <w:rPr>
          <w:rFonts w:ascii="Garamond" w:hAnsi="Garamond"/>
          <w:color w:val="00B050"/>
        </w:rPr>
        <w:t xml:space="preserve"> </w:t>
      </w:r>
      <w:r w:rsidR="00D81416" w:rsidRPr="00A60273">
        <w:rPr>
          <w:rFonts w:ascii="Garamond" w:hAnsi="Garamond"/>
        </w:rPr>
        <w:t>Presentazione del film</w:t>
      </w:r>
    </w:p>
    <w:p w14:paraId="4F4C1B83" w14:textId="2100E3B9" w:rsidR="00303CE6" w:rsidRPr="00693A44" w:rsidRDefault="005A4706" w:rsidP="00303CE6">
      <w:pPr>
        <w:jc w:val="both"/>
        <w:rPr>
          <w:sz w:val="28"/>
          <w:szCs w:val="28"/>
        </w:rPr>
      </w:pPr>
      <w:r w:rsidRPr="00693A44">
        <w:rPr>
          <w:rFonts w:ascii="Garamond" w:hAnsi="Garamond"/>
        </w:rPr>
        <w:t xml:space="preserve">A seguire </w:t>
      </w:r>
      <w:r w:rsidR="00303CE6" w:rsidRPr="00693A44">
        <w:rPr>
          <w:rFonts w:ascii="Garamond" w:hAnsi="Garamond"/>
          <w:b/>
          <w:bCs/>
          <w:i/>
          <w:iCs/>
        </w:rPr>
        <w:t xml:space="preserve">Freaks </w:t>
      </w:r>
      <w:r w:rsidR="00303CE6" w:rsidRPr="00693A44">
        <w:rPr>
          <w:rFonts w:ascii="Garamond" w:hAnsi="Garamond"/>
        </w:rPr>
        <w:t xml:space="preserve">di </w:t>
      </w:r>
      <w:proofErr w:type="spellStart"/>
      <w:r w:rsidR="00303CE6" w:rsidRPr="00693A44">
        <w:rPr>
          <w:rFonts w:ascii="Garamond" w:hAnsi="Garamond"/>
        </w:rPr>
        <w:t>Tod</w:t>
      </w:r>
      <w:proofErr w:type="spellEnd"/>
      <w:r w:rsidR="00303CE6" w:rsidRPr="00693A44">
        <w:rPr>
          <w:rFonts w:ascii="Garamond" w:hAnsi="Garamond"/>
        </w:rPr>
        <w:t xml:space="preserve"> Browning (1932, 64’)</w:t>
      </w:r>
    </w:p>
    <w:p w14:paraId="1D5C942E" w14:textId="77777777" w:rsidR="004E76EF" w:rsidRPr="00693A44" w:rsidRDefault="004E76EF" w:rsidP="00EA118E">
      <w:pPr>
        <w:rPr>
          <w:rFonts w:ascii="Garamond" w:hAnsi="Garamond"/>
        </w:rPr>
      </w:pPr>
    </w:p>
    <w:p w14:paraId="4DEFC7BF" w14:textId="3366D253" w:rsidR="004E76EF" w:rsidRDefault="00325DD6" w:rsidP="004E76EF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Giovedì</w:t>
      </w:r>
      <w:r w:rsidR="004E76EF">
        <w:rPr>
          <w:rFonts w:ascii="Garamond" w:eastAsiaTheme="minorHAnsi" w:hAnsi="Garamond" w:cs="AppleSystemUIFontBold"/>
          <w:b/>
          <w:bCs/>
          <w:color w:val="C00000"/>
        </w:rPr>
        <w:t xml:space="preserve"> 1</w:t>
      </w:r>
      <w:r>
        <w:rPr>
          <w:rFonts w:ascii="Garamond" w:eastAsiaTheme="minorHAnsi" w:hAnsi="Garamond" w:cs="AppleSystemUIFontBold"/>
          <w:b/>
          <w:bCs/>
          <w:color w:val="C00000"/>
        </w:rPr>
        <w:t>6</w:t>
      </w:r>
      <w:r w:rsidR="004E76EF" w:rsidRPr="008A4CCB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2C016E43" w14:textId="2FE32998" w:rsidR="004E76EF" w:rsidRPr="00303CE6" w:rsidRDefault="000E667C" w:rsidP="00303CE6">
      <w:pPr>
        <w:jc w:val="both"/>
        <w:rPr>
          <w:b/>
          <w:bCs/>
          <w:sz w:val="28"/>
          <w:szCs w:val="28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303CE6" w:rsidRPr="00303CE6">
        <w:rPr>
          <w:rFonts w:ascii="Garamond" w:hAnsi="Garamond"/>
        </w:rPr>
        <w:t xml:space="preserve">Incontro moderato da </w:t>
      </w:r>
      <w:r w:rsidR="00303CE6" w:rsidRPr="00303CE6">
        <w:rPr>
          <w:rFonts w:ascii="Garamond" w:hAnsi="Garamond"/>
          <w:b/>
          <w:bCs/>
        </w:rPr>
        <w:t xml:space="preserve">Maria Assunta </w:t>
      </w:r>
      <w:proofErr w:type="spellStart"/>
      <w:r w:rsidR="00303CE6" w:rsidRPr="00303CE6">
        <w:rPr>
          <w:rFonts w:ascii="Garamond" w:hAnsi="Garamond"/>
          <w:b/>
          <w:bCs/>
        </w:rPr>
        <w:t>Pimpinelli</w:t>
      </w:r>
      <w:proofErr w:type="spellEnd"/>
      <w:r w:rsidR="00303CE6" w:rsidRPr="00303CE6">
        <w:rPr>
          <w:rFonts w:ascii="Garamond" w:hAnsi="Garamond"/>
          <w:b/>
          <w:bCs/>
        </w:rPr>
        <w:t xml:space="preserve"> </w:t>
      </w:r>
      <w:r w:rsidR="00303CE6" w:rsidRPr="00303CE6">
        <w:rPr>
          <w:rFonts w:ascii="Garamond" w:hAnsi="Garamond"/>
        </w:rPr>
        <w:t>con</w:t>
      </w:r>
      <w:r w:rsidR="004F7531">
        <w:rPr>
          <w:rFonts w:ascii="Garamond" w:hAnsi="Garamond"/>
        </w:rPr>
        <w:t xml:space="preserve"> </w:t>
      </w:r>
      <w:r w:rsidR="004F7531" w:rsidRPr="004F7531">
        <w:rPr>
          <w:rFonts w:ascii="Garamond" w:hAnsi="Garamond"/>
          <w:b/>
          <w:bCs/>
        </w:rPr>
        <w:t xml:space="preserve">Carlo </w:t>
      </w:r>
      <w:proofErr w:type="spellStart"/>
      <w:r w:rsidR="004F7531" w:rsidRPr="004F7531">
        <w:rPr>
          <w:rFonts w:ascii="Garamond" w:hAnsi="Garamond"/>
          <w:b/>
          <w:bCs/>
        </w:rPr>
        <w:t>Chatrian</w:t>
      </w:r>
      <w:proofErr w:type="spellEnd"/>
      <w:r w:rsidR="004F7531" w:rsidRPr="004F7531">
        <w:rPr>
          <w:rFonts w:ascii="Garamond" w:hAnsi="Garamond"/>
          <w:b/>
          <w:bCs/>
        </w:rPr>
        <w:t>,</w:t>
      </w:r>
      <w:r w:rsidR="00303CE6" w:rsidRPr="004F7531">
        <w:rPr>
          <w:rFonts w:ascii="Garamond" w:hAnsi="Garamond"/>
          <w:b/>
          <w:bCs/>
        </w:rPr>
        <w:t xml:space="preserve"> </w:t>
      </w:r>
      <w:r w:rsidR="00303CE6" w:rsidRPr="00303CE6">
        <w:rPr>
          <w:rFonts w:ascii="Garamond" w:hAnsi="Garamond"/>
          <w:b/>
          <w:bCs/>
        </w:rPr>
        <w:t xml:space="preserve">Alessandro Marotto </w:t>
      </w:r>
      <w:r w:rsidR="00303CE6" w:rsidRPr="00303CE6">
        <w:rPr>
          <w:rFonts w:ascii="Garamond" w:hAnsi="Garamond"/>
        </w:rPr>
        <w:t xml:space="preserve">e </w:t>
      </w:r>
      <w:r w:rsidR="00303CE6" w:rsidRPr="00303CE6">
        <w:rPr>
          <w:rFonts w:ascii="Garamond" w:hAnsi="Garamond"/>
          <w:b/>
          <w:bCs/>
        </w:rPr>
        <w:t>Luca Mazzei</w:t>
      </w:r>
    </w:p>
    <w:p w14:paraId="6DB1B404" w14:textId="690D4C63" w:rsidR="00303CE6" w:rsidRDefault="005A4706" w:rsidP="00303CE6">
      <w:pPr>
        <w:rPr>
          <w:rFonts w:ascii="Garamond" w:hAnsi="Garamond"/>
        </w:rPr>
      </w:pPr>
      <w:r w:rsidRPr="00B3771E">
        <w:rPr>
          <w:rFonts w:ascii="Garamond" w:hAnsi="Garamond"/>
        </w:rPr>
        <w:t xml:space="preserve">A seguire </w:t>
      </w:r>
      <w:r w:rsidR="00303CE6" w:rsidRPr="00303CE6">
        <w:rPr>
          <w:rFonts w:ascii="Garamond" w:hAnsi="Garamond"/>
          <w:b/>
          <w:bCs/>
        </w:rPr>
        <w:t>A seguire</w:t>
      </w:r>
      <w:r w:rsidR="00303CE6" w:rsidRPr="00303CE6">
        <w:rPr>
          <w:rFonts w:ascii="Garamond" w:hAnsi="Garamond"/>
          <w:b/>
          <w:bCs/>
          <w:i/>
          <w:iCs/>
        </w:rPr>
        <w:t xml:space="preserve"> La caduta di Troia </w:t>
      </w:r>
      <w:r w:rsidR="00303CE6" w:rsidRPr="00303CE6">
        <w:rPr>
          <w:rFonts w:ascii="Garamond" w:hAnsi="Garamond"/>
        </w:rPr>
        <w:t xml:space="preserve">di Giovanni Pastrone e Luigi Romano </w:t>
      </w:r>
      <w:proofErr w:type="spellStart"/>
      <w:r w:rsidR="00303CE6" w:rsidRPr="00303CE6">
        <w:rPr>
          <w:rFonts w:ascii="Garamond" w:hAnsi="Garamond"/>
        </w:rPr>
        <w:t>Borgnetto</w:t>
      </w:r>
      <w:proofErr w:type="spellEnd"/>
      <w:r w:rsidR="00303CE6" w:rsidRPr="00303CE6">
        <w:rPr>
          <w:rFonts w:ascii="Garamond" w:hAnsi="Garamond"/>
        </w:rPr>
        <w:t xml:space="preserve"> (1911, 33’)</w:t>
      </w:r>
    </w:p>
    <w:p w14:paraId="58A96ABD" w14:textId="77777777" w:rsidR="00A60273" w:rsidRDefault="00A60273" w:rsidP="004258A6">
      <w:pPr>
        <w:rPr>
          <w:sz w:val="28"/>
          <w:szCs w:val="28"/>
        </w:rPr>
      </w:pPr>
    </w:p>
    <w:p w14:paraId="174AA1B5" w14:textId="77777777" w:rsidR="004F7531" w:rsidRDefault="004F7531" w:rsidP="004258A6">
      <w:pPr>
        <w:rPr>
          <w:rFonts w:ascii="Garamond" w:hAnsi="Garamond"/>
          <w:b/>
          <w:bCs/>
          <w:i/>
          <w:iCs/>
          <w:color w:val="C00000"/>
          <w:u w:val="single"/>
        </w:rPr>
      </w:pPr>
    </w:p>
    <w:p w14:paraId="454300EC" w14:textId="469AC640" w:rsidR="00A60273" w:rsidRPr="004F7531" w:rsidRDefault="004F7531" w:rsidP="004258A6">
      <w:pPr>
        <w:rPr>
          <w:rFonts w:ascii="Garamond" w:hAnsi="Garamond"/>
          <w:b/>
          <w:bCs/>
          <w:color w:val="000000" w:themeColor="text1"/>
        </w:rPr>
      </w:pPr>
      <w:r w:rsidRPr="004F7531">
        <w:rPr>
          <w:rFonts w:ascii="Garamond" w:hAnsi="Garamond"/>
          <w:b/>
          <w:bCs/>
          <w:color w:val="000000" w:themeColor="text1"/>
        </w:rPr>
        <w:t>***</w:t>
      </w:r>
    </w:p>
    <w:p w14:paraId="4A437B63" w14:textId="77777777" w:rsidR="00544CF3" w:rsidRDefault="00544CF3" w:rsidP="007812AC">
      <w:pPr>
        <w:rPr>
          <w:rFonts w:ascii="Garamond" w:eastAsia="Calibri" w:hAnsi="Garamond"/>
          <w:b/>
          <w:bCs/>
          <w:i/>
          <w:iCs/>
        </w:rPr>
      </w:pPr>
    </w:p>
    <w:p w14:paraId="16EB80F6" w14:textId="4DF1A493" w:rsidR="007812AC" w:rsidRPr="00AF1824" w:rsidRDefault="007812AC" w:rsidP="007812AC">
      <w:pPr>
        <w:rPr>
          <w:rFonts w:ascii="Garamond" w:eastAsia="Calibri" w:hAnsi="Garamond"/>
          <w:b/>
          <w:bCs/>
          <w:i/>
          <w:iCs/>
        </w:rPr>
      </w:pPr>
      <w:r w:rsidRPr="00AF1824">
        <w:rPr>
          <w:rFonts w:ascii="Garamond" w:eastAsia="Calibri" w:hAnsi="Garamond"/>
          <w:b/>
          <w:bCs/>
          <w:i/>
          <w:iCs/>
        </w:rPr>
        <w:t xml:space="preserve">QUO VADIS? Al cinema nel cuore di Roma </w:t>
      </w:r>
    </w:p>
    <w:p w14:paraId="63BF20F3" w14:textId="6BCE8694" w:rsidR="007812AC" w:rsidRPr="009C4D46" w:rsidRDefault="007812AC" w:rsidP="007812AC">
      <w:pPr>
        <w:pStyle w:val="Corpotesto"/>
        <w:spacing w:before="124" w:line="271" w:lineRule="auto"/>
        <w:ind w:right="7277"/>
        <w:rPr>
          <w:rFonts w:ascii="Garamond" w:eastAsia="Calibri" w:hAnsi="Garamond"/>
          <w:bCs/>
          <w:sz w:val="20"/>
          <w:szCs w:val="20"/>
        </w:rPr>
      </w:pPr>
      <w:r w:rsidRPr="009C4D46">
        <w:rPr>
          <w:rFonts w:ascii="Garamond" w:eastAsia="Calibri" w:hAnsi="Garamond"/>
          <w:bCs/>
          <w:sz w:val="20"/>
          <w:szCs w:val="20"/>
        </w:rPr>
        <w:t xml:space="preserve">Roma, </w:t>
      </w:r>
      <w:r w:rsidR="00D81416">
        <w:rPr>
          <w:rFonts w:ascii="Garamond" w:eastAsia="Calibri" w:hAnsi="Garamond"/>
          <w:bCs/>
          <w:sz w:val="20"/>
          <w:szCs w:val="20"/>
        </w:rPr>
        <w:t>7</w:t>
      </w:r>
      <w:r w:rsidRPr="009C4D46">
        <w:rPr>
          <w:rFonts w:ascii="Garamond" w:eastAsia="Calibri" w:hAnsi="Garamond"/>
          <w:bCs/>
          <w:sz w:val="20"/>
          <w:szCs w:val="20"/>
        </w:rPr>
        <w:t>-1</w:t>
      </w:r>
      <w:r w:rsidR="00D81416">
        <w:rPr>
          <w:rFonts w:ascii="Garamond" w:eastAsia="Calibri" w:hAnsi="Garamond"/>
          <w:bCs/>
          <w:sz w:val="20"/>
          <w:szCs w:val="20"/>
        </w:rPr>
        <w:t>6</w:t>
      </w:r>
      <w:r w:rsidRPr="009C4D46">
        <w:rPr>
          <w:rFonts w:ascii="Garamond" w:eastAsia="Calibri" w:hAnsi="Garamond"/>
          <w:bCs/>
          <w:sz w:val="20"/>
          <w:szCs w:val="20"/>
        </w:rPr>
        <w:t xml:space="preserve"> luglio 202</w:t>
      </w:r>
      <w:r w:rsidR="00D81416">
        <w:rPr>
          <w:rFonts w:ascii="Garamond" w:eastAsia="Calibri" w:hAnsi="Garamond"/>
          <w:bCs/>
          <w:sz w:val="20"/>
          <w:szCs w:val="20"/>
        </w:rPr>
        <w:t>6</w:t>
      </w:r>
      <w:r>
        <w:rPr>
          <w:rFonts w:ascii="Garamond" w:eastAsia="Calibri" w:hAnsi="Garamond"/>
          <w:bCs/>
          <w:sz w:val="20"/>
          <w:szCs w:val="20"/>
        </w:rPr>
        <w:br/>
      </w:r>
      <w:r w:rsidRPr="009C4D46">
        <w:rPr>
          <w:rFonts w:ascii="Garamond" w:eastAsia="Calibri" w:hAnsi="Garamond"/>
          <w:bCs/>
          <w:sz w:val="20"/>
          <w:szCs w:val="20"/>
        </w:rPr>
        <w:t>Tempio</w:t>
      </w:r>
      <w:r>
        <w:rPr>
          <w:rFonts w:ascii="Garamond" w:eastAsia="Calibri" w:hAnsi="Garamond"/>
          <w:bCs/>
          <w:sz w:val="20"/>
          <w:szCs w:val="20"/>
        </w:rPr>
        <w:t xml:space="preserve"> </w:t>
      </w:r>
      <w:r w:rsidRPr="009C4D46">
        <w:rPr>
          <w:rFonts w:ascii="Garamond" w:eastAsia="Calibri" w:hAnsi="Garamond"/>
          <w:bCs/>
          <w:sz w:val="20"/>
          <w:szCs w:val="20"/>
        </w:rPr>
        <w:t>di Venere e Roma</w:t>
      </w:r>
    </w:p>
    <w:p w14:paraId="36600456" w14:textId="676A4B93" w:rsidR="007812AC" w:rsidRPr="009C4D46" w:rsidRDefault="007812AC" w:rsidP="007812AC">
      <w:pPr>
        <w:pStyle w:val="Corpotesto"/>
        <w:spacing w:line="274" w:lineRule="exact"/>
        <w:rPr>
          <w:rFonts w:ascii="Garamond" w:eastAsia="Calibri" w:hAnsi="Garamond"/>
          <w:bCs/>
          <w:sz w:val="20"/>
          <w:szCs w:val="20"/>
        </w:rPr>
      </w:pPr>
      <w:r w:rsidRPr="0055771E">
        <w:rPr>
          <w:rFonts w:ascii="Garamond" w:eastAsia="Calibri" w:hAnsi="Garamond"/>
          <w:b/>
          <w:sz w:val="20"/>
          <w:szCs w:val="20"/>
        </w:rPr>
        <w:t>Ingresso libero fino a esaurimento posti – prenotazione consigliata</w:t>
      </w:r>
      <w:r w:rsidRPr="005B2878">
        <w:rPr>
          <w:rFonts w:ascii="Garamond" w:eastAsia="Calibri" w:hAnsi="Garamond"/>
          <w:bCs/>
          <w:sz w:val="20"/>
          <w:szCs w:val="20"/>
        </w:rPr>
        <w:t xml:space="preserve"> su </w:t>
      </w:r>
      <w:hyperlink r:id="rId8" w:history="1">
        <w:r w:rsidR="00EC61BC" w:rsidRPr="0020329B">
          <w:rPr>
            <w:rStyle w:val="Collegamentoipertestuale"/>
            <w:rFonts w:ascii="Garamond" w:eastAsia="Calibri" w:hAnsi="Garamond"/>
            <w:b/>
            <w:bCs/>
            <w:sz w:val="20"/>
            <w:szCs w:val="20"/>
          </w:rPr>
          <w:t>https://parcocolosseo.eventbrite.com/</w:t>
        </w:r>
      </w:hyperlink>
    </w:p>
    <w:p w14:paraId="1C932CF6" w14:textId="77777777" w:rsidR="007812AC" w:rsidRPr="009C4D46" w:rsidRDefault="007812AC" w:rsidP="007812AC">
      <w:pPr>
        <w:pStyle w:val="Corpotesto"/>
        <w:spacing w:before="1"/>
        <w:rPr>
          <w:rFonts w:ascii="Garamond" w:eastAsia="Calibri" w:hAnsi="Garamond"/>
          <w:bCs/>
          <w:sz w:val="20"/>
          <w:szCs w:val="20"/>
        </w:rPr>
      </w:pPr>
    </w:p>
    <w:p w14:paraId="089B6ABA" w14:textId="77777777" w:rsidR="005A3780" w:rsidRDefault="005A3780" w:rsidP="007812AC">
      <w:pPr>
        <w:pStyle w:val="Corpotesto"/>
        <w:spacing w:line="272" w:lineRule="exact"/>
        <w:rPr>
          <w:rFonts w:ascii="Garamond" w:eastAsia="Calibri" w:hAnsi="Garamond"/>
          <w:bCs/>
          <w:color w:val="000000" w:themeColor="text1"/>
          <w:sz w:val="20"/>
          <w:szCs w:val="20"/>
        </w:rPr>
      </w:pPr>
    </w:p>
    <w:p w14:paraId="15700D51" w14:textId="77777777" w:rsidR="005A3780" w:rsidRDefault="005A3780" w:rsidP="007812AC">
      <w:pPr>
        <w:pStyle w:val="Corpotesto"/>
        <w:spacing w:line="272" w:lineRule="exact"/>
        <w:rPr>
          <w:rFonts w:ascii="Garamond" w:eastAsia="Calibri" w:hAnsi="Garamond"/>
          <w:bCs/>
          <w:color w:val="000000" w:themeColor="text1"/>
          <w:sz w:val="20"/>
          <w:szCs w:val="20"/>
        </w:rPr>
      </w:pPr>
    </w:p>
    <w:p w14:paraId="5530AB6A" w14:textId="4D5A1F50" w:rsidR="007812AC" w:rsidRPr="005A3780" w:rsidRDefault="007812AC" w:rsidP="007812AC">
      <w:pPr>
        <w:pStyle w:val="Corpotesto"/>
        <w:spacing w:line="272" w:lineRule="exact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>Accesso da Piazza del Colosseo dalle ore 20.00</w:t>
      </w:r>
    </w:p>
    <w:p w14:paraId="472CD760" w14:textId="64FCD306" w:rsidR="007812AC" w:rsidRPr="005A3780" w:rsidRDefault="007812A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>I film saranno introdotti alle ore 20.</w:t>
      </w:r>
      <w:r w:rsidR="00E5138A"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>45</w:t>
      </w:r>
    </w:p>
    <w:p w14:paraId="5C061DE1" w14:textId="4E46E4EB" w:rsidR="00EC61BC" w:rsidRPr="005A3780" w:rsidRDefault="00EC61B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>La prenotazione decade alle ore 21.00: da quel momento i posti non occupati saranno</w:t>
      </w:r>
      <w:r w:rsidR="00A60273"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 xml:space="preserve"> </w:t>
      </w:r>
      <w:r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>assegnati al pubblico in attesa</w:t>
      </w:r>
    </w:p>
    <w:p w14:paraId="1E4F5DDC" w14:textId="1144D840" w:rsidR="007812AC" w:rsidRPr="005A3780" w:rsidRDefault="007812A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5A3780">
        <w:rPr>
          <w:rFonts w:ascii="Garamond" w:eastAsia="Calibri" w:hAnsi="Garamond"/>
          <w:bCs/>
          <w:color w:val="000000" w:themeColor="text1"/>
          <w:sz w:val="20"/>
          <w:szCs w:val="20"/>
        </w:rPr>
        <w:t xml:space="preserve">Le proiezioni inizieranno alle </w:t>
      </w:r>
      <w:r w:rsidRPr="005A3780">
        <w:rPr>
          <w:rFonts w:ascii="Garamond" w:hAnsi="Garamond"/>
          <w:sz w:val="20"/>
          <w:szCs w:val="20"/>
        </w:rPr>
        <w:t>ore 21.</w:t>
      </w:r>
      <w:r w:rsidR="00E5138A" w:rsidRPr="005A3780">
        <w:rPr>
          <w:rFonts w:ascii="Garamond" w:hAnsi="Garamond"/>
          <w:sz w:val="20"/>
          <w:szCs w:val="20"/>
        </w:rPr>
        <w:t>15</w:t>
      </w:r>
    </w:p>
    <w:p w14:paraId="65D08E8C" w14:textId="77777777" w:rsidR="007812AC" w:rsidRPr="005A3780" w:rsidRDefault="007812AC" w:rsidP="007812AC">
      <w:pPr>
        <w:pStyle w:val="Corpotesto"/>
        <w:spacing w:line="271" w:lineRule="auto"/>
        <w:ind w:right="2724"/>
        <w:rPr>
          <w:rFonts w:ascii="Garamond" w:hAnsi="Garamond"/>
          <w:sz w:val="20"/>
          <w:szCs w:val="20"/>
        </w:rPr>
      </w:pPr>
      <w:r w:rsidRPr="005A3780">
        <w:rPr>
          <w:rFonts w:ascii="Garamond" w:hAnsi="Garamond"/>
          <w:sz w:val="20"/>
          <w:szCs w:val="20"/>
        </w:rPr>
        <w:t>Tutti i film sono in versione originale con sottotitoli in italiano</w:t>
      </w:r>
      <w:r w:rsidRPr="005A3780">
        <w:rPr>
          <w:rFonts w:ascii="Garamond" w:hAnsi="Garamond"/>
          <w:sz w:val="20"/>
          <w:szCs w:val="20"/>
        </w:rPr>
        <w:br/>
        <w:t xml:space="preserve">(o inglese per i film in </w:t>
      </w:r>
      <w:proofErr w:type="spellStart"/>
      <w:r w:rsidRPr="005A3780">
        <w:rPr>
          <w:rFonts w:ascii="Garamond" w:hAnsi="Garamond"/>
          <w:sz w:val="20"/>
          <w:szCs w:val="20"/>
        </w:rPr>
        <w:t>v.o.</w:t>
      </w:r>
      <w:proofErr w:type="spellEnd"/>
      <w:r w:rsidRPr="005A3780">
        <w:rPr>
          <w:rFonts w:ascii="Garamond" w:hAnsi="Garamond"/>
          <w:sz w:val="20"/>
          <w:szCs w:val="20"/>
        </w:rPr>
        <w:t xml:space="preserve"> italiana)</w:t>
      </w:r>
    </w:p>
    <w:p w14:paraId="58879ACD" w14:textId="6ECFF55E" w:rsidR="007812AC" w:rsidRPr="004F7531" w:rsidRDefault="007812AC" w:rsidP="004F7531">
      <w:pPr>
        <w:widowControl w:val="0"/>
        <w:autoSpaceDE w:val="0"/>
        <w:autoSpaceDN w:val="0"/>
        <w:rPr>
          <w:rFonts w:ascii="Garamond" w:hAnsi="Garamond"/>
          <w:sz w:val="20"/>
          <w:szCs w:val="20"/>
          <w:lang w:eastAsia="en-US"/>
        </w:rPr>
      </w:pPr>
      <w:r w:rsidRPr="00544CF3">
        <w:rPr>
          <w:rFonts w:ascii="Garamond" w:eastAsia="Calibri" w:hAnsi="Garamond"/>
          <w:b/>
          <w:sz w:val="20"/>
          <w:szCs w:val="20"/>
        </w:rPr>
        <w:t>Per informazioni:</w:t>
      </w:r>
    </w:p>
    <w:p w14:paraId="6B8FD5C8" w14:textId="288727B1" w:rsidR="007812AC" w:rsidRPr="007812AC" w:rsidRDefault="00000000" w:rsidP="007812AC">
      <w:pPr>
        <w:pStyle w:val="Corpotesto"/>
        <w:spacing w:before="35" w:line="271" w:lineRule="auto"/>
        <w:ind w:right="6674"/>
        <w:rPr>
          <w:rFonts w:ascii="Garamond" w:eastAsia="Calibri" w:hAnsi="Garamond"/>
          <w:bCs/>
          <w:sz w:val="20"/>
          <w:szCs w:val="20"/>
        </w:rPr>
      </w:pPr>
      <w:hyperlink r:id="rId9" w:history="1">
        <w:r w:rsidR="007812AC" w:rsidRPr="00544CF3">
          <w:rPr>
            <w:rStyle w:val="Collegamentoipertestuale"/>
            <w:rFonts w:ascii="Garamond" w:eastAsia="Calibri" w:hAnsi="Garamond"/>
            <w:b/>
            <w:sz w:val="20"/>
            <w:szCs w:val="20"/>
          </w:rPr>
          <w:t>www.fondazionecsc.it</w:t>
        </w:r>
      </w:hyperlink>
      <w:r w:rsidR="007812AC" w:rsidRPr="009C4D46">
        <w:rPr>
          <w:rFonts w:ascii="Garamond" w:eastAsia="Calibri" w:hAnsi="Garamond"/>
          <w:bCs/>
          <w:sz w:val="20"/>
          <w:szCs w:val="20"/>
        </w:rPr>
        <w:br/>
      </w:r>
    </w:p>
    <w:p w14:paraId="289FD937" w14:textId="77777777" w:rsidR="008870F4" w:rsidRDefault="008870F4" w:rsidP="007812AC">
      <w:pPr>
        <w:pStyle w:val="Titolo1"/>
        <w:ind w:left="0"/>
        <w:rPr>
          <w:rFonts w:ascii="Garamond" w:eastAsia="Calibri" w:hAnsi="Garamond"/>
          <w:sz w:val="18"/>
          <w:szCs w:val="18"/>
          <w:highlight w:val="cyan"/>
        </w:rPr>
      </w:pPr>
    </w:p>
    <w:p w14:paraId="08093C31" w14:textId="257DF7C4" w:rsidR="007812AC" w:rsidRPr="00011C0C" w:rsidRDefault="007812AC" w:rsidP="007812AC">
      <w:pPr>
        <w:pStyle w:val="Titolo1"/>
        <w:ind w:left="0"/>
        <w:rPr>
          <w:rFonts w:ascii="Garamond" w:eastAsia="Calibri" w:hAnsi="Garamond"/>
          <w:sz w:val="18"/>
          <w:szCs w:val="18"/>
        </w:rPr>
      </w:pPr>
      <w:r w:rsidRPr="00011C0C">
        <w:rPr>
          <w:rFonts w:ascii="Garamond" w:eastAsia="Calibri" w:hAnsi="Garamond"/>
          <w:sz w:val="18"/>
          <w:szCs w:val="18"/>
        </w:rPr>
        <w:t>Centro Sperimentale di Cinematografia</w:t>
      </w:r>
    </w:p>
    <w:p w14:paraId="6556D1E1" w14:textId="77777777" w:rsidR="007812AC" w:rsidRPr="007546CB" w:rsidRDefault="00000000" w:rsidP="007812AC">
      <w:pPr>
        <w:pStyle w:val="Titolo1"/>
        <w:ind w:left="0"/>
        <w:rPr>
          <w:rFonts w:ascii="Garamond" w:eastAsia="Calibri" w:hAnsi="Garamond" w:cs="Calibri"/>
          <w:b w:val="0"/>
          <w:bCs w:val="0"/>
          <w:sz w:val="18"/>
          <w:szCs w:val="18"/>
        </w:rPr>
      </w:pPr>
      <w:hyperlink r:id="rId10" w:history="1">
        <w:r w:rsidR="007812AC" w:rsidRPr="00011C0C">
          <w:rPr>
            <w:rStyle w:val="Collegamentoipertestuale"/>
            <w:rFonts w:ascii="Garamond" w:eastAsia="Calibri" w:hAnsi="Garamond" w:cs="Calibri"/>
            <w:b w:val="0"/>
            <w:bCs w:val="0"/>
            <w:sz w:val="18"/>
            <w:szCs w:val="18"/>
          </w:rPr>
          <w:t>ufficiostampa@fondazionecsc.it</w:t>
        </w:r>
      </w:hyperlink>
      <w:r w:rsidR="007812AC" w:rsidRPr="007546CB">
        <w:rPr>
          <w:rFonts w:ascii="Garamond" w:eastAsia="Calibri" w:hAnsi="Garamond" w:cs="Calibri"/>
          <w:b w:val="0"/>
          <w:bCs w:val="0"/>
          <w:sz w:val="18"/>
          <w:szCs w:val="18"/>
        </w:rPr>
        <w:t xml:space="preserve"> </w:t>
      </w:r>
    </w:p>
    <w:p w14:paraId="4EBE99C7" w14:textId="77777777" w:rsidR="007812AC" w:rsidRPr="00A60273" w:rsidRDefault="007812AC" w:rsidP="007812AC">
      <w:pPr>
        <w:pStyle w:val="Titolo1"/>
        <w:ind w:left="0"/>
        <w:rPr>
          <w:rFonts w:ascii="Garamond" w:eastAsia="Calibri" w:hAnsi="Garamond" w:cs="Calibri"/>
          <w:sz w:val="18"/>
          <w:szCs w:val="18"/>
          <w:highlight w:val="cyan"/>
        </w:rPr>
      </w:pPr>
    </w:p>
    <w:p w14:paraId="2DA030BB" w14:textId="77777777" w:rsidR="0098021E" w:rsidRPr="0098021E" w:rsidRDefault="0098021E" w:rsidP="0098021E">
      <w:pPr>
        <w:pStyle w:val="NormaleWeb"/>
        <w:shd w:val="clear" w:color="auto" w:fill="FFFFFF"/>
        <w:spacing w:before="0" w:beforeAutospacing="0" w:after="0" w:afterAutospacing="0"/>
        <w:rPr>
          <w:rFonts w:ascii="Garamond" w:hAnsi="Garamond" w:cs="Calibri"/>
          <w:color w:val="242424"/>
          <w:sz w:val="18"/>
          <w:szCs w:val="18"/>
        </w:rPr>
      </w:pPr>
      <w:r w:rsidRPr="0098021E">
        <w:rPr>
          <w:rFonts w:ascii="Garamond" w:hAnsi="Garamond" w:cs="Calibri"/>
          <w:b/>
          <w:bCs/>
          <w:color w:val="242424"/>
          <w:sz w:val="18"/>
          <w:szCs w:val="18"/>
          <w:bdr w:val="none" w:sz="0" w:space="0" w:color="auto" w:frame="1"/>
        </w:rPr>
        <w:t>Parco archeologico del Colosseo - Ufficio Stampa</w:t>
      </w:r>
    </w:p>
    <w:p w14:paraId="757A3ADD" w14:textId="77777777" w:rsidR="0098021E" w:rsidRPr="0098021E" w:rsidRDefault="0098021E" w:rsidP="0098021E">
      <w:pPr>
        <w:pStyle w:val="NormaleWeb"/>
        <w:shd w:val="clear" w:color="auto" w:fill="FFFFFF"/>
        <w:spacing w:before="0" w:beforeAutospacing="0" w:after="0" w:afterAutospacing="0"/>
        <w:rPr>
          <w:rFonts w:ascii="Garamond" w:hAnsi="Garamond" w:cs="Calibri"/>
          <w:color w:val="242424"/>
          <w:sz w:val="18"/>
          <w:szCs w:val="18"/>
        </w:rPr>
      </w:pPr>
      <w:r w:rsidRPr="0098021E">
        <w:rPr>
          <w:rFonts w:ascii="Garamond" w:hAnsi="Garamond" w:cs="Calibri"/>
          <w:color w:val="242424"/>
          <w:sz w:val="18"/>
          <w:szCs w:val="18"/>
          <w:bdr w:val="none" w:sz="0" w:space="0" w:color="auto" w:frame="1"/>
        </w:rPr>
        <w:t xml:space="preserve">Carlo Zasio, Astrid D’Eredità, Francesca Boldrighini, Valentina Ersilia </w:t>
      </w:r>
      <w:proofErr w:type="spellStart"/>
      <w:r w:rsidRPr="0098021E">
        <w:rPr>
          <w:rFonts w:ascii="Garamond" w:hAnsi="Garamond" w:cs="Calibri"/>
          <w:color w:val="242424"/>
          <w:sz w:val="18"/>
          <w:szCs w:val="18"/>
          <w:bdr w:val="none" w:sz="0" w:space="0" w:color="auto" w:frame="1"/>
        </w:rPr>
        <w:t>Matrascia</w:t>
      </w:r>
      <w:proofErr w:type="spellEnd"/>
    </w:p>
    <w:p w14:paraId="6D3134AE" w14:textId="77777777" w:rsidR="0098021E" w:rsidRPr="0098021E" w:rsidRDefault="00000000" w:rsidP="0098021E">
      <w:pPr>
        <w:pStyle w:val="NormaleWeb"/>
        <w:shd w:val="clear" w:color="auto" w:fill="FFFFFF"/>
        <w:spacing w:before="0" w:beforeAutospacing="0" w:after="0" w:afterAutospacing="0"/>
        <w:rPr>
          <w:rFonts w:ascii="Garamond" w:hAnsi="Garamond" w:cs="Calibri"/>
          <w:color w:val="242424"/>
          <w:sz w:val="18"/>
          <w:szCs w:val="18"/>
        </w:rPr>
      </w:pPr>
      <w:hyperlink r:id="rId11" w:tooltip="mailto:pa-colosseo.ufficiostampa@cultura.gov.it" w:history="1">
        <w:r w:rsidR="0098021E" w:rsidRPr="0098021E">
          <w:rPr>
            <w:rStyle w:val="Collegamentoipertestuale"/>
            <w:rFonts w:ascii="Garamond" w:hAnsi="Garamond" w:cs="Calibri"/>
            <w:color w:val="0563C1"/>
            <w:sz w:val="18"/>
            <w:szCs w:val="18"/>
            <w:bdr w:val="none" w:sz="0" w:space="0" w:color="auto" w:frame="1"/>
          </w:rPr>
          <w:t>pa-colosseo.ufficiostampa@cultura.gov.it</w:t>
        </w:r>
      </w:hyperlink>
      <w:r w:rsidR="0098021E" w:rsidRPr="0098021E">
        <w:rPr>
          <w:rFonts w:ascii="Garamond" w:hAnsi="Garamond" w:cs="Calibri"/>
          <w:color w:val="242424"/>
          <w:sz w:val="18"/>
          <w:szCs w:val="18"/>
          <w:u w:val="single"/>
          <w:bdr w:val="none" w:sz="0" w:space="0" w:color="auto" w:frame="1"/>
        </w:rPr>
        <w:br/>
      </w:r>
      <w:hyperlink r:id="rId12" w:tgtFrame="_blank" w:tooltip="http://www.colosseo.it/" w:history="1">
        <w:r w:rsidR="0098021E" w:rsidRPr="0098021E">
          <w:rPr>
            <w:rStyle w:val="Collegamentoipertestuale"/>
            <w:rFonts w:ascii="Garamond" w:hAnsi="Garamond" w:cs="Calibri"/>
            <w:color w:val="0563C1"/>
            <w:sz w:val="18"/>
            <w:szCs w:val="18"/>
            <w:bdr w:val="none" w:sz="0" w:space="0" w:color="auto" w:frame="1"/>
          </w:rPr>
          <w:t>www.colosseo.it</w:t>
        </w:r>
      </w:hyperlink>
    </w:p>
    <w:p w14:paraId="13BEF5EB" w14:textId="7E464D2B" w:rsidR="0098021E" w:rsidRPr="0098021E" w:rsidRDefault="0098021E" w:rsidP="0098021E">
      <w:pPr>
        <w:pStyle w:val="NormaleWeb"/>
        <w:shd w:val="clear" w:color="auto" w:fill="FFFFFF"/>
        <w:spacing w:before="0" w:beforeAutospacing="0" w:after="0" w:afterAutospacing="0"/>
        <w:rPr>
          <w:rFonts w:ascii="Garamond" w:hAnsi="Garamond" w:cs="Calibri"/>
          <w:color w:val="242424"/>
          <w:sz w:val="18"/>
          <w:szCs w:val="18"/>
        </w:rPr>
      </w:pPr>
      <w:r w:rsidRPr="0098021E">
        <w:rPr>
          <w:rFonts w:ascii="Garamond" w:eastAsia="Calibri" w:hAnsi="Garamond" w:cs="Calibri"/>
          <w:b/>
          <w:bCs/>
          <w:noProof/>
          <w:sz w:val="18"/>
          <w:szCs w:val="18"/>
          <w:lang w:eastAsia="en-US"/>
        </w:rPr>
        <w:drawing>
          <wp:inline distT="0" distB="0" distL="0" distR="0" wp14:anchorId="64F32F9F" wp14:editId="0503CFC4">
            <wp:extent cx="57150" cy="114300"/>
            <wp:effectExtent l="0" t="0" r="0" b="0"/>
            <wp:docPr id="9" name="Immagine 9" descr="C:\Users\zasio\AppData\Local\Microsoft\Windows\INetCache\Content.MSO\A1AF624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sio\AppData\Local\Microsoft\Windows\INetCache\Content.MSO\A1AF6243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21E">
        <w:rPr>
          <w:rFonts w:ascii="Garamond" w:hAnsi="Garamond" w:cs="Calibri"/>
          <w:b/>
          <w:bCs/>
          <w:color w:val="242424"/>
          <w:sz w:val="18"/>
          <w:szCs w:val="18"/>
          <w:bdr w:val="none" w:sz="0" w:space="0" w:color="auto" w:frame="1"/>
        </w:rPr>
        <w:t> </w:t>
      </w:r>
      <w:r w:rsidRPr="0098021E">
        <w:rPr>
          <w:rFonts w:ascii="Garamond" w:eastAsia="Calibri" w:hAnsi="Garamond" w:cs="Calibri"/>
          <w:b/>
          <w:bCs/>
          <w:noProof/>
          <w:sz w:val="18"/>
          <w:szCs w:val="18"/>
          <w:lang w:eastAsia="en-US"/>
        </w:rPr>
        <w:drawing>
          <wp:inline distT="0" distB="0" distL="0" distR="0" wp14:anchorId="6076DEF2" wp14:editId="00DC1B54">
            <wp:extent cx="133350" cy="133350"/>
            <wp:effectExtent l="0" t="0" r="0" b="0"/>
            <wp:docPr id="7" name="Immagine 7" descr="C:\Users\zasio\AppData\Local\Microsoft\Windows\INetCache\Content.MSO\47D9584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sio\AppData\Local\Microsoft\Windows\INetCache\Content.MSO\47D95849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21E">
        <w:rPr>
          <w:rFonts w:ascii="Garamond" w:hAnsi="Garamond" w:cs="Calibri"/>
          <w:b/>
          <w:bCs/>
          <w:color w:val="242424"/>
          <w:sz w:val="18"/>
          <w:szCs w:val="18"/>
          <w:bdr w:val="none" w:sz="0" w:space="0" w:color="auto" w:frame="1"/>
        </w:rPr>
        <w:t> </w:t>
      </w:r>
      <w:r w:rsidRPr="0098021E">
        <w:rPr>
          <w:rFonts w:ascii="Garamond" w:eastAsia="Calibri" w:hAnsi="Garamond" w:cs="Calibri"/>
          <w:b/>
          <w:bCs/>
          <w:noProof/>
          <w:sz w:val="18"/>
          <w:szCs w:val="18"/>
          <w:lang w:eastAsia="en-US"/>
        </w:rPr>
        <w:drawing>
          <wp:inline distT="0" distB="0" distL="0" distR="0" wp14:anchorId="4B53D13D" wp14:editId="4B85DF98">
            <wp:extent cx="123825" cy="123825"/>
            <wp:effectExtent l="0" t="0" r="9525" b="9525"/>
            <wp:docPr id="6" name="Immagine 6" descr="C:\Users\zasio\AppData\Local\Microsoft\Windows\INetCache\Content.MSO\6946EA3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sio\AppData\Local\Microsoft\Windows\INetCache\Content.MSO\6946EA3F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21E">
        <w:rPr>
          <w:rFonts w:ascii="Garamond" w:hAnsi="Garamond" w:cs="Calibri"/>
          <w:b/>
          <w:bCs/>
          <w:color w:val="242424"/>
          <w:sz w:val="18"/>
          <w:szCs w:val="18"/>
          <w:bdr w:val="none" w:sz="0" w:space="0" w:color="auto" w:frame="1"/>
        </w:rPr>
        <w:t>  </w:t>
      </w:r>
      <w:r w:rsidRPr="0098021E">
        <w:rPr>
          <w:rFonts w:ascii="Garamond" w:eastAsia="Calibri" w:hAnsi="Garamond" w:cs="Calibri"/>
          <w:b/>
          <w:bCs/>
          <w:noProof/>
          <w:sz w:val="18"/>
          <w:szCs w:val="18"/>
          <w:lang w:eastAsia="en-US"/>
        </w:rPr>
        <w:drawing>
          <wp:inline distT="0" distB="0" distL="0" distR="0" wp14:anchorId="698EFD81" wp14:editId="25C36F10">
            <wp:extent cx="161925" cy="114300"/>
            <wp:effectExtent l="0" t="0" r="9525" b="0"/>
            <wp:docPr id="2" name="Immagine 2" descr="C:\Users\zasio\AppData\Local\Microsoft\Windows\INetCache\Content.MSO\E2E0AD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asio\AppData\Local\Microsoft\Windows\INetCache\Content.MSO\E2E0ADA5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21E">
        <w:rPr>
          <w:rFonts w:ascii="Garamond" w:hAnsi="Garamond" w:cs="Calibri"/>
          <w:b/>
          <w:bCs/>
          <w:color w:val="242424"/>
          <w:sz w:val="18"/>
          <w:szCs w:val="18"/>
          <w:bdr w:val="none" w:sz="0" w:space="0" w:color="auto" w:frame="1"/>
        </w:rPr>
        <w:t> @parcocolosseo</w:t>
      </w:r>
    </w:p>
    <w:p w14:paraId="43D6F587" w14:textId="687B803A" w:rsidR="00EC61BC" w:rsidRPr="0098021E" w:rsidRDefault="00EC61BC" w:rsidP="0098021E">
      <w:pPr>
        <w:pStyle w:val="Titolo1"/>
        <w:ind w:left="0"/>
        <w:rPr>
          <w:rFonts w:ascii="Garamond" w:eastAsia="Calibri" w:hAnsi="Garamond" w:cs="Calibri"/>
          <w:b w:val="0"/>
          <w:sz w:val="18"/>
          <w:szCs w:val="18"/>
        </w:rPr>
      </w:pPr>
    </w:p>
    <w:sectPr w:rsidR="00EC61BC" w:rsidRPr="0098021E">
      <w:headerReference w:type="default" r:id="rId17"/>
      <w:pgSz w:w="11910" w:h="16840"/>
      <w:pgMar w:top="1320" w:right="10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1459" w14:textId="77777777" w:rsidR="002C62F6" w:rsidRDefault="002C62F6" w:rsidP="00F54707">
      <w:r>
        <w:separator/>
      </w:r>
    </w:p>
  </w:endnote>
  <w:endnote w:type="continuationSeparator" w:id="0">
    <w:p w14:paraId="77AD8FB9" w14:textId="77777777" w:rsidR="002C62F6" w:rsidRDefault="002C62F6" w:rsidP="00F5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AF313" w14:textId="77777777" w:rsidR="002C62F6" w:rsidRDefault="002C62F6" w:rsidP="00F54707">
      <w:r>
        <w:separator/>
      </w:r>
    </w:p>
  </w:footnote>
  <w:footnote w:type="continuationSeparator" w:id="0">
    <w:p w14:paraId="154F6364" w14:textId="77777777" w:rsidR="002C62F6" w:rsidRDefault="002C62F6" w:rsidP="00F54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72E9" w14:textId="765E872F" w:rsidR="00F54707" w:rsidRDefault="0099322E" w:rsidP="00D41E0D">
    <w:pPr>
      <w:pStyle w:val="Intestazione"/>
      <w:tabs>
        <w:tab w:val="clear" w:pos="4819"/>
        <w:tab w:val="clear" w:pos="9638"/>
        <w:tab w:val="left" w:pos="5550"/>
      </w:tabs>
      <w:ind w:left="5040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6155B34" wp14:editId="09F7211A">
          <wp:simplePos x="0" y="0"/>
          <wp:positionH relativeFrom="column">
            <wp:posOffset>2807089</wp:posOffset>
          </wp:positionH>
          <wp:positionV relativeFrom="paragraph">
            <wp:posOffset>-330200</wp:posOffset>
          </wp:positionV>
          <wp:extent cx="1164590" cy="823595"/>
          <wp:effectExtent l="0" t="0" r="3810" b="1905"/>
          <wp:wrapTight wrapText="bothSides">
            <wp:wrapPolygon edited="0">
              <wp:start x="0" y="0"/>
              <wp:lineTo x="0" y="21317"/>
              <wp:lineTo x="21435" y="21317"/>
              <wp:lineTo x="21435" y="0"/>
              <wp:lineTo x="0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3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AD9244C" wp14:editId="4D0EF641">
          <wp:simplePos x="0" y="0"/>
          <wp:positionH relativeFrom="column">
            <wp:posOffset>1142119</wp:posOffset>
          </wp:positionH>
          <wp:positionV relativeFrom="paragraph">
            <wp:posOffset>-36830</wp:posOffset>
          </wp:positionV>
          <wp:extent cx="1466850" cy="293370"/>
          <wp:effectExtent l="0" t="0" r="635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VA_logo_esteso_BLU-n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293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A5472CA" wp14:editId="4F4591FD">
          <wp:simplePos x="0" y="0"/>
          <wp:positionH relativeFrom="column">
            <wp:posOffset>-112641</wp:posOffset>
          </wp:positionH>
          <wp:positionV relativeFrom="paragraph">
            <wp:posOffset>-44450</wp:posOffset>
          </wp:positionV>
          <wp:extent cx="965835" cy="311785"/>
          <wp:effectExtent l="0" t="0" r="0" b="5715"/>
          <wp:wrapTight wrapText="bothSides">
            <wp:wrapPolygon edited="0">
              <wp:start x="0" y="0"/>
              <wp:lineTo x="0" y="21116"/>
              <wp:lineTo x="21302" y="21116"/>
              <wp:lineTo x="21302" y="0"/>
              <wp:lineTo x="0" y="0"/>
            </wp:wrapPolygon>
          </wp:wrapTight>
          <wp:docPr id="3" name="Immagine 3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C80">
      <w:t xml:space="preserve"> </w:t>
    </w:r>
    <w:r w:rsidR="00F433BD">
      <w:t xml:space="preserve">  </w:t>
    </w:r>
    <w:r w:rsidR="004E5C80">
      <w:t xml:space="preserve"> </w:t>
    </w:r>
    <w:r w:rsidR="00D81416">
      <w:rPr>
        <w:noProof/>
      </w:rPr>
      <w:drawing>
        <wp:inline distT="0" distB="0" distL="0" distR="0" wp14:anchorId="21A39020" wp14:editId="63C66FEF">
          <wp:extent cx="861060" cy="417584"/>
          <wp:effectExtent l="0" t="0" r="2540" b="1905"/>
          <wp:docPr id="957820041" name="Immagine 2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820041" name="Immagine 2" descr="Immagine che contiene testo, Carattere, logo, Elementi grafici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975" cy="581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3BD">
      <w:t xml:space="preserve">        </w:t>
    </w:r>
    <w:r>
      <w:t xml:space="preserve">    </w:t>
    </w:r>
    <w:r w:rsidR="00F433BD">
      <w:rPr>
        <w:noProof/>
      </w:rPr>
      <w:drawing>
        <wp:inline distT="0" distB="0" distL="0" distR="0" wp14:anchorId="446847CC" wp14:editId="508674D8">
          <wp:extent cx="759542" cy="176369"/>
          <wp:effectExtent l="0" t="0" r="2540" b="1905"/>
          <wp:docPr id="351226097" name="Immagine 2" descr="Immagine che contiene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226097" name="Immagine 2" descr="Immagine che contiene schermata, Elementi grafici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625" cy="34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94"/>
    <w:rsid w:val="00003698"/>
    <w:rsid w:val="00011C0C"/>
    <w:rsid w:val="000146C5"/>
    <w:rsid w:val="00025691"/>
    <w:rsid w:val="000334B9"/>
    <w:rsid w:val="00034EF1"/>
    <w:rsid w:val="00050E4E"/>
    <w:rsid w:val="0005146E"/>
    <w:rsid w:val="00064073"/>
    <w:rsid w:val="00071CD6"/>
    <w:rsid w:val="000901A1"/>
    <w:rsid w:val="000A058D"/>
    <w:rsid w:val="000A125F"/>
    <w:rsid w:val="000A2C0B"/>
    <w:rsid w:val="000A4994"/>
    <w:rsid w:val="000A5207"/>
    <w:rsid w:val="000B6E30"/>
    <w:rsid w:val="000C5D93"/>
    <w:rsid w:val="000C6093"/>
    <w:rsid w:val="000C68D3"/>
    <w:rsid w:val="000D10E7"/>
    <w:rsid w:val="000E5842"/>
    <w:rsid w:val="000E667C"/>
    <w:rsid w:val="000F0CDC"/>
    <w:rsid w:val="000F1495"/>
    <w:rsid w:val="000F2428"/>
    <w:rsid w:val="000F7CFB"/>
    <w:rsid w:val="0010648C"/>
    <w:rsid w:val="00116A2D"/>
    <w:rsid w:val="00136E95"/>
    <w:rsid w:val="001621D3"/>
    <w:rsid w:val="00176908"/>
    <w:rsid w:val="00187455"/>
    <w:rsid w:val="001B5007"/>
    <w:rsid w:val="001C3E7D"/>
    <w:rsid w:val="001D0B4A"/>
    <w:rsid w:val="001E581E"/>
    <w:rsid w:val="001F6AEA"/>
    <w:rsid w:val="0020329B"/>
    <w:rsid w:val="00203A19"/>
    <w:rsid w:val="002108D9"/>
    <w:rsid w:val="00222D91"/>
    <w:rsid w:val="002239BA"/>
    <w:rsid w:val="00243B9C"/>
    <w:rsid w:val="00257247"/>
    <w:rsid w:val="002623F2"/>
    <w:rsid w:val="00267271"/>
    <w:rsid w:val="00270CBB"/>
    <w:rsid w:val="002767AE"/>
    <w:rsid w:val="0028125F"/>
    <w:rsid w:val="00283802"/>
    <w:rsid w:val="00285526"/>
    <w:rsid w:val="00285A91"/>
    <w:rsid w:val="00291763"/>
    <w:rsid w:val="002A6673"/>
    <w:rsid w:val="002B01D9"/>
    <w:rsid w:val="002B701C"/>
    <w:rsid w:val="002C62F6"/>
    <w:rsid w:val="002D0348"/>
    <w:rsid w:val="002D32D2"/>
    <w:rsid w:val="002E19ED"/>
    <w:rsid w:val="002F2554"/>
    <w:rsid w:val="00303CE6"/>
    <w:rsid w:val="003113B4"/>
    <w:rsid w:val="00314367"/>
    <w:rsid w:val="003149AE"/>
    <w:rsid w:val="00322914"/>
    <w:rsid w:val="00325DD6"/>
    <w:rsid w:val="003428BC"/>
    <w:rsid w:val="00345204"/>
    <w:rsid w:val="00345D4D"/>
    <w:rsid w:val="0035328D"/>
    <w:rsid w:val="00354105"/>
    <w:rsid w:val="003636EA"/>
    <w:rsid w:val="00374FBE"/>
    <w:rsid w:val="003865BA"/>
    <w:rsid w:val="003979DC"/>
    <w:rsid w:val="003B4585"/>
    <w:rsid w:val="003B4F04"/>
    <w:rsid w:val="003C0F48"/>
    <w:rsid w:val="003C6C3A"/>
    <w:rsid w:val="003E0747"/>
    <w:rsid w:val="003F5EB9"/>
    <w:rsid w:val="00407D5E"/>
    <w:rsid w:val="00410D21"/>
    <w:rsid w:val="004258A6"/>
    <w:rsid w:val="0042671B"/>
    <w:rsid w:val="00430D92"/>
    <w:rsid w:val="00443938"/>
    <w:rsid w:val="00445377"/>
    <w:rsid w:val="00454E76"/>
    <w:rsid w:val="0046701E"/>
    <w:rsid w:val="00484E60"/>
    <w:rsid w:val="0049098E"/>
    <w:rsid w:val="004B197E"/>
    <w:rsid w:val="004D2CE5"/>
    <w:rsid w:val="004D376A"/>
    <w:rsid w:val="004E0178"/>
    <w:rsid w:val="004E59F2"/>
    <w:rsid w:val="004E5C80"/>
    <w:rsid w:val="004E76EF"/>
    <w:rsid w:val="004E7C84"/>
    <w:rsid w:val="004F7531"/>
    <w:rsid w:val="00505942"/>
    <w:rsid w:val="00520028"/>
    <w:rsid w:val="00520160"/>
    <w:rsid w:val="00533A49"/>
    <w:rsid w:val="0054058E"/>
    <w:rsid w:val="00544CF3"/>
    <w:rsid w:val="005466C7"/>
    <w:rsid w:val="0055771E"/>
    <w:rsid w:val="00566CCF"/>
    <w:rsid w:val="00574A4B"/>
    <w:rsid w:val="00580F5A"/>
    <w:rsid w:val="005815A8"/>
    <w:rsid w:val="005825A5"/>
    <w:rsid w:val="00583111"/>
    <w:rsid w:val="005900F7"/>
    <w:rsid w:val="005A318C"/>
    <w:rsid w:val="005A3780"/>
    <w:rsid w:val="005A4706"/>
    <w:rsid w:val="005A4B6D"/>
    <w:rsid w:val="005A58B1"/>
    <w:rsid w:val="005B0C10"/>
    <w:rsid w:val="005B2878"/>
    <w:rsid w:val="005B3E4C"/>
    <w:rsid w:val="005C10A4"/>
    <w:rsid w:val="005D0FEE"/>
    <w:rsid w:val="005E7784"/>
    <w:rsid w:val="005F4B49"/>
    <w:rsid w:val="0060185F"/>
    <w:rsid w:val="00604276"/>
    <w:rsid w:val="00610157"/>
    <w:rsid w:val="0061679F"/>
    <w:rsid w:val="00626D99"/>
    <w:rsid w:val="00630776"/>
    <w:rsid w:val="00645CBD"/>
    <w:rsid w:val="006547DF"/>
    <w:rsid w:val="0066112B"/>
    <w:rsid w:val="00693A44"/>
    <w:rsid w:val="006A3FF5"/>
    <w:rsid w:val="006B2151"/>
    <w:rsid w:val="006B5A76"/>
    <w:rsid w:val="006B7DC0"/>
    <w:rsid w:val="006C599D"/>
    <w:rsid w:val="006D539F"/>
    <w:rsid w:val="006E24E1"/>
    <w:rsid w:val="006E6C01"/>
    <w:rsid w:val="007018FC"/>
    <w:rsid w:val="0070764C"/>
    <w:rsid w:val="00717137"/>
    <w:rsid w:val="00742794"/>
    <w:rsid w:val="0075204D"/>
    <w:rsid w:val="007535D0"/>
    <w:rsid w:val="007546CB"/>
    <w:rsid w:val="007623B6"/>
    <w:rsid w:val="0076261A"/>
    <w:rsid w:val="00766402"/>
    <w:rsid w:val="00772D04"/>
    <w:rsid w:val="007812AC"/>
    <w:rsid w:val="0078283B"/>
    <w:rsid w:val="00783882"/>
    <w:rsid w:val="0079070B"/>
    <w:rsid w:val="007932F7"/>
    <w:rsid w:val="007A054C"/>
    <w:rsid w:val="007B2207"/>
    <w:rsid w:val="007C022A"/>
    <w:rsid w:val="007C6D49"/>
    <w:rsid w:val="007C7BA6"/>
    <w:rsid w:val="007D2DBE"/>
    <w:rsid w:val="007D4CC8"/>
    <w:rsid w:val="007E5525"/>
    <w:rsid w:val="00801263"/>
    <w:rsid w:val="008130EC"/>
    <w:rsid w:val="008217D0"/>
    <w:rsid w:val="0082359C"/>
    <w:rsid w:val="00827170"/>
    <w:rsid w:val="008276E9"/>
    <w:rsid w:val="00833339"/>
    <w:rsid w:val="00833C17"/>
    <w:rsid w:val="00842244"/>
    <w:rsid w:val="00852AC8"/>
    <w:rsid w:val="00854F12"/>
    <w:rsid w:val="008656EE"/>
    <w:rsid w:val="008717EE"/>
    <w:rsid w:val="00874C78"/>
    <w:rsid w:val="00875C57"/>
    <w:rsid w:val="00884AF7"/>
    <w:rsid w:val="008870F4"/>
    <w:rsid w:val="008A409D"/>
    <w:rsid w:val="008A4CCB"/>
    <w:rsid w:val="008A50BD"/>
    <w:rsid w:val="008A5B9C"/>
    <w:rsid w:val="008A5D05"/>
    <w:rsid w:val="008B06F2"/>
    <w:rsid w:val="008B1DAB"/>
    <w:rsid w:val="008B53BA"/>
    <w:rsid w:val="008C675A"/>
    <w:rsid w:val="008D5A87"/>
    <w:rsid w:val="008D6E33"/>
    <w:rsid w:val="008E1B3C"/>
    <w:rsid w:val="008E4FFF"/>
    <w:rsid w:val="008E62CB"/>
    <w:rsid w:val="008E6AF9"/>
    <w:rsid w:val="008E7CE9"/>
    <w:rsid w:val="008F51DA"/>
    <w:rsid w:val="0091126E"/>
    <w:rsid w:val="00912504"/>
    <w:rsid w:val="00916C80"/>
    <w:rsid w:val="00921745"/>
    <w:rsid w:val="0093779A"/>
    <w:rsid w:val="00941745"/>
    <w:rsid w:val="00941D41"/>
    <w:rsid w:val="00944486"/>
    <w:rsid w:val="009504FC"/>
    <w:rsid w:val="00954BBA"/>
    <w:rsid w:val="00961392"/>
    <w:rsid w:val="009650C0"/>
    <w:rsid w:val="00967460"/>
    <w:rsid w:val="0098021E"/>
    <w:rsid w:val="0099322E"/>
    <w:rsid w:val="009956C1"/>
    <w:rsid w:val="009B0B7B"/>
    <w:rsid w:val="009B16F7"/>
    <w:rsid w:val="009C4D46"/>
    <w:rsid w:val="009C68D8"/>
    <w:rsid w:val="00A0340F"/>
    <w:rsid w:val="00A15A8E"/>
    <w:rsid w:val="00A4035E"/>
    <w:rsid w:val="00A60273"/>
    <w:rsid w:val="00A67A4A"/>
    <w:rsid w:val="00A939E6"/>
    <w:rsid w:val="00A9547F"/>
    <w:rsid w:val="00AA181C"/>
    <w:rsid w:val="00AA7CAD"/>
    <w:rsid w:val="00AB3A5B"/>
    <w:rsid w:val="00AC2D33"/>
    <w:rsid w:val="00AE54DE"/>
    <w:rsid w:val="00AF1824"/>
    <w:rsid w:val="00B0645C"/>
    <w:rsid w:val="00B23FE1"/>
    <w:rsid w:val="00B25DE2"/>
    <w:rsid w:val="00B27B8D"/>
    <w:rsid w:val="00B31D3A"/>
    <w:rsid w:val="00B3771E"/>
    <w:rsid w:val="00B42EBC"/>
    <w:rsid w:val="00B500CC"/>
    <w:rsid w:val="00B83D26"/>
    <w:rsid w:val="00B87D6F"/>
    <w:rsid w:val="00B96BF3"/>
    <w:rsid w:val="00B971E6"/>
    <w:rsid w:val="00BB5DAD"/>
    <w:rsid w:val="00BE0466"/>
    <w:rsid w:val="00BE3E34"/>
    <w:rsid w:val="00BF0883"/>
    <w:rsid w:val="00BF40E7"/>
    <w:rsid w:val="00C0232F"/>
    <w:rsid w:val="00C11BB8"/>
    <w:rsid w:val="00C20C2C"/>
    <w:rsid w:val="00C22A07"/>
    <w:rsid w:val="00C36044"/>
    <w:rsid w:val="00C4141E"/>
    <w:rsid w:val="00C54D1D"/>
    <w:rsid w:val="00C8036C"/>
    <w:rsid w:val="00C91372"/>
    <w:rsid w:val="00C93EFE"/>
    <w:rsid w:val="00CB4537"/>
    <w:rsid w:val="00CC6110"/>
    <w:rsid w:val="00CC7605"/>
    <w:rsid w:val="00CE0136"/>
    <w:rsid w:val="00CE362E"/>
    <w:rsid w:val="00CE5FD5"/>
    <w:rsid w:val="00CE7A10"/>
    <w:rsid w:val="00CF1D18"/>
    <w:rsid w:val="00D00855"/>
    <w:rsid w:val="00D01736"/>
    <w:rsid w:val="00D065BA"/>
    <w:rsid w:val="00D11046"/>
    <w:rsid w:val="00D1794C"/>
    <w:rsid w:val="00D23ABE"/>
    <w:rsid w:val="00D35DEB"/>
    <w:rsid w:val="00D37163"/>
    <w:rsid w:val="00D418D4"/>
    <w:rsid w:val="00D41E0D"/>
    <w:rsid w:val="00D472DB"/>
    <w:rsid w:val="00D514B9"/>
    <w:rsid w:val="00D607AD"/>
    <w:rsid w:val="00D6228A"/>
    <w:rsid w:val="00D639AE"/>
    <w:rsid w:val="00D670BE"/>
    <w:rsid w:val="00D67819"/>
    <w:rsid w:val="00D7247F"/>
    <w:rsid w:val="00D75500"/>
    <w:rsid w:val="00D77860"/>
    <w:rsid w:val="00D77A18"/>
    <w:rsid w:val="00D81416"/>
    <w:rsid w:val="00D834AF"/>
    <w:rsid w:val="00D835B0"/>
    <w:rsid w:val="00D84B59"/>
    <w:rsid w:val="00D90C8E"/>
    <w:rsid w:val="00D93684"/>
    <w:rsid w:val="00D94233"/>
    <w:rsid w:val="00D971D1"/>
    <w:rsid w:val="00DA3B85"/>
    <w:rsid w:val="00DB163F"/>
    <w:rsid w:val="00DB4B5F"/>
    <w:rsid w:val="00DB4D63"/>
    <w:rsid w:val="00DB65B6"/>
    <w:rsid w:val="00DD67A6"/>
    <w:rsid w:val="00DD7BAC"/>
    <w:rsid w:val="00DE37F0"/>
    <w:rsid w:val="00DE5368"/>
    <w:rsid w:val="00DF6B5A"/>
    <w:rsid w:val="00E057B8"/>
    <w:rsid w:val="00E1631C"/>
    <w:rsid w:val="00E2109E"/>
    <w:rsid w:val="00E24206"/>
    <w:rsid w:val="00E2435D"/>
    <w:rsid w:val="00E2569E"/>
    <w:rsid w:val="00E26731"/>
    <w:rsid w:val="00E35793"/>
    <w:rsid w:val="00E45D96"/>
    <w:rsid w:val="00E461E9"/>
    <w:rsid w:val="00E47036"/>
    <w:rsid w:val="00E507D9"/>
    <w:rsid w:val="00E5138A"/>
    <w:rsid w:val="00E54214"/>
    <w:rsid w:val="00E84B10"/>
    <w:rsid w:val="00EA118E"/>
    <w:rsid w:val="00EB643E"/>
    <w:rsid w:val="00EC5830"/>
    <w:rsid w:val="00EC61BC"/>
    <w:rsid w:val="00EF74B3"/>
    <w:rsid w:val="00F000BD"/>
    <w:rsid w:val="00F0130F"/>
    <w:rsid w:val="00F13D63"/>
    <w:rsid w:val="00F23B9E"/>
    <w:rsid w:val="00F2408B"/>
    <w:rsid w:val="00F24EA1"/>
    <w:rsid w:val="00F36308"/>
    <w:rsid w:val="00F433BD"/>
    <w:rsid w:val="00F43E23"/>
    <w:rsid w:val="00F47026"/>
    <w:rsid w:val="00F526D2"/>
    <w:rsid w:val="00F52BA3"/>
    <w:rsid w:val="00F54707"/>
    <w:rsid w:val="00F60788"/>
    <w:rsid w:val="00F8389E"/>
    <w:rsid w:val="00F83E1B"/>
    <w:rsid w:val="00F84356"/>
    <w:rsid w:val="00F87FC9"/>
    <w:rsid w:val="00F9373E"/>
    <w:rsid w:val="00FA0A7E"/>
    <w:rsid w:val="00FC2BAC"/>
    <w:rsid w:val="00FC3230"/>
    <w:rsid w:val="00FC4261"/>
    <w:rsid w:val="00FC7780"/>
    <w:rsid w:val="00FC77A5"/>
    <w:rsid w:val="00FD14B2"/>
    <w:rsid w:val="00FD2281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F8310"/>
  <w15:docId w15:val="{629FA790-08D9-5440-B662-D2BAC70A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D0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pPr>
      <w:widowControl w:val="0"/>
      <w:autoSpaceDE w:val="0"/>
      <w:autoSpaceDN w:val="0"/>
      <w:ind w:left="154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lang w:eastAsia="en-US"/>
    </w:rPr>
  </w:style>
  <w:style w:type="paragraph" w:styleId="Paragrafoelenco">
    <w:name w:val="List Paragraph"/>
    <w:basedOn w:val="Normale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  <w:spacing w:line="259" w:lineRule="exact"/>
    </w:pPr>
    <w:rPr>
      <w:sz w:val="22"/>
      <w:szCs w:val="22"/>
      <w:u w:val="single" w:color="000000"/>
      <w:lang w:eastAsia="en-US"/>
    </w:rPr>
  </w:style>
  <w:style w:type="paragraph" w:styleId="Nessunaspaziatura">
    <w:name w:val="No Spacing"/>
    <w:uiPriority w:val="1"/>
    <w:qFormat/>
    <w:rsid w:val="001D0B4A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907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070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410D21"/>
    <w:pPr>
      <w:spacing w:before="100" w:beforeAutospacing="1" w:after="100" w:afterAutospacing="1"/>
    </w:pPr>
  </w:style>
  <w:style w:type="character" w:customStyle="1" w:styleId="contentpasted1">
    <w:name w:val="contentpasted1"/>
    <w:basedOn w:val="Carpredefinitoparagrafo"/>
    <w:rsid w:val="00D1794C"/>
  </w:style>
  <w:style w:type="character" w:styleId="Collegamentovisitato">
    <w:name w:val="FollowedHyperlink"/>
    <w:basedOn w:val="Carpredefinitoparagrafo"/>
    <w:uiPriority w:val="99"/>
    <w:semiHidden/>
    <w:unhideWhenUsed/>
    <w:rsid w:val="00D90C8E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547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470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47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4707"/>
    <w:rPr>
      <w:rFonts w:ascii="Times New Roman" w:eastAsia="Times New Roman" w:hAnsi="Times New Roman" w:cs="Times New Roman"/>
      <w:lang w:val="it-IT"/>
    </w:rPr>
  </w:style>
  <w:style w:type="character" w:customStyle="1" w:styleId="apple-converted-space">
    <w:name w:val="apple-converted-space"/>
    <w:basedOn w:val="Carpredefinitoparagrafo"/>
    <w:rsid w:val="008A5D05"/>
  </w:style>
  <w:style w:type="paragraph" w:customStyle="1" w:styleId="MARIO">
    <w:name w:val="MARIO"/>
    <w:basedOn w:val="Normale"/>
    <w:link w:val="MARIOCarattere"/>
    <w:autoRedefine/>
    <w:qFormat/>
    <w:rsid w:val="008656EE"/>
    <w:pPr>
      <w:spacing w:line="360" w:lineRule="auto"/>
      <w:jc w:val="both"/>
    </w:pPr>
    <w:rPr>
      <w:rFonts w:ascii="Garamond" w:eastAsiaTheme="majorEastAsia" w:hAnsi="Garamond" w:cs="Arial"/>
      <w:b/>
      <w:color w:val="1F1F1F"/>
      <w:shd w:val="clear" w:color="auto" w:fill="FFFFFF"/>
    </w:rPr>
  </w:style>
  <w:style w:type="character" w:customStyle="1" w:styleId="MARIOCarattere">
    <w:name w:val="MARIO Carattere"/>
    <w:link w:val="MARIO"/>
    <w:rsid w:val="008656EE"/>
    <w:rPr>
      <w:rFonts w:ascii="Garamond" w:eastAsiaTheme="majorEastAsia" w:hAnsi="Garamond" w:cs="Arial"/>
      <w:b/>
      <w:color w:val="1F1F1F"/>
      <w:sz w:val="24"/>
      <w:szCs w:val="24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58A6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58A6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xxmsonormal">
    <w:name w:val="x_xmsonormal"/>
    <w:basedOn w:val="Normale"/>
    <w:rsid w:val="009B0B7B"/>
    <w:pPr>
      <w:spacing w:before="100" w:beforeAutospacing="1" w:after="100" w:afterAutospacing="1"/>
    </w:pPr>
  </w:style>
  <w:style w:type="character" w:customStyle="1" w:styleId="markzjpc6ijow">
    <w:name w:val="markzjpc6ijow"/>
    <w:basedOn w:val="Carpredefinitoparagrafo"/>
    <w:rsid w:val="009B0B7B"/>
  </w:style>
  <w:style w:type="character" w:styleId="Rimandocommento">
    <w:name w:val="annotation reference"/>
    <w:basedOn w:val="Carpredefinitoparagrafo"/>
    <w:uiPriority w:val="99"/>
    <w:semiHidden/>
    <w:unhideWhenUsed/>
    <w:rsid w:val="000A05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058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058D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05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058D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58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58D"/>
    <w:rPr>
      <w:rFonts w:ascii="Segoe UI" w:eastAsia="Times New Roman" w:hAnsi="Segoe UI" w:cs="Segoe UI"/>
      <w:sz w:val="18"/>
      <w:szCs w:val="1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0A058D"/>
    <w:rPr>
      <w:b/>
      <w:bCs/>
    </w:rPr>
  </w:style>
  <w:style w:type="character" w:styleId="Enfasicorsivo">
    <w:name w:val="Emphasis"/>
    <w:basedOn w:val="Carpredefinitoparagrafo"/>
    <w:uiPriority w:val="20"/>
    <w:qFormat/>
    <w:rsid w:val="00011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54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cocolosseo.eventbrite.com/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rcocolosseo.eventbrite.com/" TargetMode="External"/><Relationship Id="rId12" Type="http://schemas.openxmlformats.org/officeDocument/2006/relationships/hyperlink" Target="http://www.colosseo.it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qZNZGjncZc3GEv5w8tMhCfSeHmg0XZSf?usp=sharing" TargetMode="External"/><Relationship Id="rId11" Type="http://schemas.openxmlformats.org/officeDocument/2006/relationships/hyperlink" Target="mailto:pa-colosseo.ufficiostampa@cultura.gov.it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yperlink" Target="mailto:ufficiostampa@fondazionecsc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fondazionecsc.it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5" Type="http://schemas.openxmlformats.org/officeDocument/2006/relationships/image" Target="media/image9.png"/><Relationship Id="rId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Silvia Saitta</cp:lastModifiedBy>
  <cp:revision>13</cp:revision>
  <cp:lastPrinted>2024-06-25T08:36:00Z</cp:lastPrinted>
  <dcterms:created xsi:type="dcterms:W3CDTF">2026-06-24T16:05:00Z</dcterms:created>
  <dcterms:modified xsi:type="dcterms:W3CDTF">2026-06-25T16:22:00Z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2022-07-04T00:00:00Z</vt:filetime>
  </property>
</Properties>
</file>