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815EF" w14:textId="4D58D2E5" w:rsidR="00654B1C" w:rsidRDefault="00654B1C" w:rsidP="00654B1C">
      <w:pPr>
        <w:jc w:val="center"/>
        <w:rPr>
          <w:rFonts w:ascii="Tahoma" w:hAnsi="Tahoma" w:cs="Tahoma"/>
          <w:noProof/>
          <w:sz w:val="40"/>
          <w:szCs w:val="40"/>
        </w:rPr>
      </w:pPr>
      <w:r>
        <w:rPr>
          <w:rFonts w:ascii="Trebuchet MS" w:hAnsi="Trebuchet MS" w:cs="Tahoma"/>
          <w:b/>
          <w:noProof/>
          <w:sz w:val="22"/>
          <w:szCs w:val="22"/>
        </w:rPr>
        <w:drawing>
          <wp:inline distT="0" distB="0" distL="0" distR="0" wp14:anchorId="2B59585B" wp14:editId="27D6705D">
            <wp:extent cx="1238250" cy="609600"/>
            <wp:effectExtent l="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rebuchet MS" w:hAnsi="Trebuchet MS" w:cs="Tahoma"/>
          <w:b/>
          <w:noProof/>
          <w:sz w:val="22"/>
          <w:szCs w:val="22"/>
        </w:rPr>
        <w:t xml:space="preserve">      </w:t>
      </w:r>
      <w:r w:rsidR="003827C4">
        <w:rPr>
          <w:rFonts w:ascii="Trebuchet MS" w:hAnsi="Trebuchet MS" w:cs="Tahoma"/>
          <w:b/>
          <w:noProof/>
          <w:sz w:val="22"/>
          <w:szCs w:val="22"/>
        </w:rPr>
        <w:t xml:space="preserve">     </w:t>
      </w:r>
      <w:r w:rsidRPr="00175883">
        <w:rPr>
          <w:rFonts w:ascii="Tahoma" w:hAnsi="Tahoma" w:cs="Tahoma"/>
          <w:noProof/>
          <w:sz w:val="40"/>
          <w:szCs w:val="40"/>
        </w:rPr>
        <w:drawing>
          <wp:inline distT="0" distB="0" distL="0" distR="0" wp14:anchorId="1D9F74E6" wp14:editId="4470E195">
            <wp:extent cx="1095375" cy="571500"/>
            <wp:effectExtent l="0" t="0" r="9525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sz w:val="40"/>
          <w:szCs w:val="40"/>
        </w:rPr>
        <w:t xml:space="preserve">      </w:t>
      </w:r>
    </w:p>
    <w:p w14:paraId="663516A9" w14:textId="77777777" w:rsidR="00757933" w:rsidRDefault="00757933" w:rsidP="00654B1C">
      <w:pPr>
        <w:jc w:val="center"/>
        <w:rPr>
          <w:rFonts w:ascii="Tahoma" w:hAnsi="Tahoma" w:cs="Tahoma"/>
          <w:sz w:val="40"/>
          <w:szCs w:val="40"/>
        </w:rPr>
      </w:pPr>
    </w:p>
    <w:p w14:paraId="22DE52B5" w14:textId="4726ADAE" w:rsidR="00654B1C" w:rsidRDefault="00654B1C" w:rsidP="00654B1C">
      <w:pPr>
        <w:jc w:val="center"/>
        <w:rPr>
          <w:rFonts w:ascii="Tahoma" w:hAnsi="Tahoma" w:cs="Tahoma"/>
          <w:b/>
          <w:sz w:val="20"/>
          <w:szCs w:val="20"/>
        </w:rPr>
      </w:pPr>
      <w:r w:rsidRPr="00175883">
        <w:rPr>
          <w:rFonts w:ascii="Tahoma" w:hAnsi="Tahoma" w:cs="Tahoma"/>
          <w:noProof/>
          <w:sz w:val="40"/>
          <w:szCs w:val="40"/>
        </w:rPr>
        <w:drawing>
          <wp:inline distT="0" distB="0" distL="0" distR="0" wp14:anchorId="09546D3B" wp14:editId="18BBAAFA">
            <wp:extent cx="1381125" cy="685800"/>
            <wp:effectExtent l="0" t="0" r="9525" b="0"/>
            <wp:docPr id="14" name="Immagine 14" descr="download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ownload (2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387E">
        <w:rPr>
          <w:rFonts w:ascii="Tahoma" w:hAnsi="Tahoma" w:cs="Tahoma"/>
          <w:b/>
          <w:sz w:val="20"/>
          <w:szCs w:val="20"/>
        </w:rPr>
        <w:t xml:space="preserve">  </w:t>
      </w:r>
      <w:r>
        <w:rPr>
          <w:rFonts w:ascii="Tahoma" w:hAnsi="Tahoma" w:cs="Tahoma"/>
          <w:noProof/>
          <w:sz w:val="40"/>
          <w:szCs w:val="40"/>
        </w:rPr>
        <w:drawing>
          <wp:inline distT="0" distB="0" distL="0" distR="0" wp14:anchorId="06EF2377" wp14:editId="34FE417C">
            <wp:extent cx="1194955" cy="432218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76" cy="43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6D49">
        <w:rPr>
          <w:rFonts w:ascii="Tahoma" w:hAnsi="Tahoma" w:cs="Tahoma"/>
          <w:b/>
          <w:sz w:val="20"/>
          <w:szCs w:val="20"/>
        </w:rPr>
        <w:t xml:space="preserve">     </w:t>
      </w:r>
      <w:r w:rsidR="007E387E">
        <w:rPr>
          <w:rFonts w:ascii="Tahoma" w:hAnsi="Tahoma" w:cs="Tahoma"/>
          <w:b/>
          <w:sz w:val="20"/>
          <w:szCs w:val="20"/>
        </w:rPr>
        <w:t xml:space="preserve">  </w:t>
      </w:r>
      <w:r w:rsidR="004F6D49">
        <w:rPr>
          <w:rFonts w:ascii="Tahoma" w:hAnsi="Tahoma" w:cs="Tahoma"/>
          <w:b/>
          <w:sz w:val="20"/>
          <w:szCs w:val="20"/>
        </w:rPr>
        <w:t xml:space="preserve"> </w:t>
      </w:r>
      <w:r w:rsidRPr="004816DA">
        <w:rPr>
          <w:rFonts w:ascii="Tahoma" w:hAnsi="Tahoma" w:cs="Tahoma"/>
          <w:b/>
          <w:noProof/>
          <w:sz w:val="20"/>
          <w:szCs w:val="20"/>
        </w:rPr>
        <w:drawing>
          <wp:inline distT="0" distB="0" distL="0" distR="0" wp14:anchorId="1F303418" wp14:editId="337F7175">
            <wp:extent cx="1600200" cy="316706"/>
            <wp:effectExtent l="0" t="0" r="0" b="127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038" cy="324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6D49">
        <w:rPr>
          <w:rFonts w:ascii="Tahoma" w:hAnsi="Tahoma" w:cs="Tahoma"/>
          <w:b/>
          <w:sz w:val="20"/>
          <w:szCs w:val="20"/>
        </w:rPr>
        <w:t xml:space="preserve">   </w:t>
      </w:r>
      <w:r w:rsidR="007E387E">
        <w:rPr>
          <w:rFonts w:ascii="Tahoma" w:hAnsi="Tahoma" w:cs="Tahoma"/>
          <w:b/>
          <w:sz w:val="20"/>
          <w:szCs w:val="20"/>
        </w:rPr>
        <w:t xml:space="preserve">   </w:t>
      </w:r>
      <w:r w:rsidR="00267D82">
        <w:rPr>
          <w:rFonts w:ascii="Tahoma" w:hAnsi="Tahoma" w:cs="Tahoma"/>
          <w:b/>
          <w:sz w:val="20"/>
          <w:szCs w:val="20"/>
        </w:rPr>
        <w:t xml:space="preserve"> </w:t>
      </w:r>
      <w:r w:rsidRPr="004816DA">
        <w:rPr>
          <w:rFonts w:ascii="Tahoma" w:hAnsi="Tahoma" w:cs="Tahoma"/>
          <w:b/>
          <w:noProof/>
          <w:sz w:val="20"/>
          <w:szCs w:val="20"/>
        </w:rPr>
        <w:drawing>
          <wp:inline distT="0" distB="0" distL="0" distR="0" wp14:anchorId="174B4879" wp14:editId="6ECE1745">
            <wp:extent cx="1266825" cy="559150"/>
            <wp:effectExtent l="0" t="0" r="3175" b="0"/>
            <wp:docPr id="10" name="Immagine 10" descr="logoUn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 descr="logoUnit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213" cy="562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C6148" w14:textId="77777777" w:rsidR="00757933" w:rsidRDefault="00757933" w:rsidP="00654B1C">
      <w:pPr>
        <w:jc w:val="center"/>
        <w:rPr>
          <w:rFonts w:ascii="Tahoma" w:hAnsi="Tahoma" w:cs="Tahoma"/>
          <w:b/>
          <w:sz w:val="20"/>
          <w:szCs w:val="20"/>
        </w:rPr>
      </w:pPr>
    </w:p>
    <w:p w14:paraId="1D209752" w14:textId="52BF637B" w:rsidR="00BB6F87" w:rsidRPr="00BB6F87" w:rsidRDefault="00BB6F87" w:rsidP="00BB6F87">
      <w:pPr>
        <w:jc w:val="center"/>
        <w:rPr>
          <w:rFonts w:ascii="Tahoma" w:hAnsi="Tahoma" w:cs="Tahoma"/>
          <w:b/>
          <w:sz w:val="20"/>
          <w:szCs w:val="20"/>
        </w:rPr>
      </w:pPr>
      <w:r w:rsidRPr="00BB6F87">
        <w:rPr>
          <w:rFonts w:ascii="Tahoma" w:hAnsi="Tahoma" w:cs="Tahoma"/>
          <w:b/>
          <w:noProof/>
          <w:sz w:val="20"/>
          <w:szCs w:val="20"/>
        </w:rPr>
        <w:drawing>
          <wp:inline distT="0" distB="0" distL="0" distR="0" wp14:anchorId="4235984D" wp14:editId="6E420E71">
            <wp:extent cx="1932709" cy="602794"/>
            <wp:effectExtent l="0" t="0" r="0" b="0"/>
            <wp:docPr id="53216244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329" cy="629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F639C" w14:textId="5563CC33" w:rsidR="00A64978" w:rsidRDefault="00A64978" w:rsidP="00654B1C">
      <w:pPr>
        <w:jc w:val="center"/>
        <w:rPr>
          <w:rFonts w:ascii="Tahoma" w:hAnsi="Tahoma" w:cs="Tahoma"/>
          <w:b/>
          <w:sz w:val="20"/>
          <w:szCs w:val="20"/>
        </w:rPr>
      </w:pPr>
    </w:p>
    <w:p w14:paraId="6E39D88D" w14:textId="77777777" w:rsidR="00E515A2" w:rsidRPr="00E515A2" w:rsidRDefault="00E515A2" w:rsidP="00E515A2">
      <w:pPr>
        <w:jc w:val="center"/>
        <w:rPr>
          <w:rFonts w:ascii="Tahoma" w:hAnsi="Tahoma" w:cs="Tahoma"/>
          <w:b/>
          <w:sz w:val="20"/>
          <w:szCs w:val="20"/>
        </w:rPr>
      </w:pPr>
      <w:r w:rsidRPr="00E515A2">
        <w:rPr>
          <w:rFonts w:ascii="Tahoma" w:hAnsi="Tahoma" w:cs="Tahoma"/>
          <w:b/>
          <w:sz w:val="20"/>
          <w:szCs w:val="20"/>
        </w:rPr>
        <w:t>Con il contributo</w:t>
      </w:r>
    </w:p>
    <w:p w14:paraId="3C358126" w14:textId="77777777" w:rsidR="00F522AE" w:rsidRDefault="00E515A2" w:rsidP="00E515A2">
      <w:pPr>
        <w:jc w:val="center"/>
        <w:rPr>
          <w:rFonts w:ascii="Tahoma" w:hAnsi="Tahoma" w:cs="Tahoma"/>
          <w:b/>
          <w:sz w:val="20"/>
          <w:szCs w:val="20"/>
        </w:rPr>
      </w:pPr>
      <w:r w:rsidRPr="00E515A2">
        <w:rPr>
          <w:rFonts w:ascii="Tahoma" w:hAnsi="Tahoma" w:cs="Tahoma"/>
          <w:b/>
          <w:noProof/>
          <w:sz w:val="20"/>
          <w:szCs w:val="20"/>
        </w:rPr>
        <w:drawing>
          <wp:inline distT="0" distB="0" distL="0" distR="0" wp14:anchorId="335A01D1" wp14:editId="0B4A527A">
            <wp:extent cx="1034305" cy="360000"/>
            <wp:effectExtent l="0" t="0" r="0" b="254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SP_marchio_ORIZZ_POS_colore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305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8663E" w14:textId="77777777" w:rsidR="00E515A2" w:rsidRDefault="00E515A2" w:rsidP="00E515A2">
      <w:pPr>
        <w:jc w:val="center"/>
        <w:rPr>
          <w:rFonts w:ascii="Tahoma" w:hAnsi="Tahoma" w:cs="Tahoma"/>
          <w:b/>
          <w:sz w:val="20"/>
          <w:szCs w:val="20"/>
        </w:rPr>
      </w:pPr>
    </w:p>
    <w:p w14:paraId="4D1D3728" w14:textId="77777777" w:rsidR="00757933" w:rsidRPr="00E515A2" w:rsidRDefault="00757933" w:rsidP="00F626FF">
      <w:pPr>
        <w:rPr>
          <w:rFonts w:ascii="Tahoma" w:hAnsi="Tahoma" w:cs="Tahoma"/>
          <w:b/>
          <w:sz w:val="20"/>
          <w:szCs w:val="20"/>
        </w:rPr>
      </w:pPr>
    </w:p>
    <w:p w14:paraId="758EC7FE" w14:textId="5E9B16F6" w:rsidR="006A5536" w:rsidRDefault="0025004A" w:rsidP="006A5536">
      <w:pPr>
        <w:spacing w:line="360" w:lineRule="auto"/>
        <w:jc w:val="center"/>
        <w:rPr>
          <w:rFonts w:ascii="Garamond" w:hAnsi="Garamond" w:cs="Tahoma"/>
          <w:b/>
          <w:bCs/>
          <w:iCs/>
          <w:color w:val="C00000"/>
          <w:sz w:val="28"/>
          <w:szCs w:val="28"/>
        </w:rPr>
      </w:pPr>
      <w:r w:rsidRPr="00757933">
        <w:rPr>
          <w:rFonts w:ascii="Garamond" w:hAnsi="Garamond" w:cs="Tahoma"/>
          <w:b/>
          <w:bCs/>
          <w:color w:val="C00000"/>
          <w:sz w:val="28"/>
          <w:szCs w:val="28"/>
        </w:rPr>
        <w:br/>
      </w:r>
      <w:r w:rsidR="006A5536">
        <w:rPr>
          <w:rFonts w:ascii="Garamond" w:hAnsi="Garamond" w:cs="Tahoma"/>
          <w:b/>
          <w:bCs/>
          <w:iCs/>
          <w:color w:val="C00000"/>
          <w:sz w:val="28"/>
          <w:szCs w:val="28"/>
        </w:rPr>
        <w:t>CSC – Cineteca Nazionale collabora al</w:t>
      </w:r>
      <w:r w:rsidR="006A5536" w:rsidRPr="006A5536">
        <w:rPr>
          <w:rFonts w:ascii="Garamond" w:hAnsi="Garamond" w:cs="Tahoma"/>
          <w:b/>
          <w:bCs/>
          <w:iCs/>
          <w:color w:val="C00000"/>
          <w:sz w:val="28"/>
          <w:szCs w:val="28"/>
        </w:rPr>
        <w:t>l’</w:t>
      </w:r>
      <w:r w:rsidR="003144A2" w:rsidRPr="006A5536">
        <w:rPr>
          <w:rFonts w:ascii="Garamond" w:hAnsi="Garamond" w:cs="Tahoma"/>
          <w:b/>
          <w:bCs/>
          <w:iCs/>
          <w:color w:val="C00000"/>
          <w:sz w:val="28"/>
          <w:szCs w:val="28"/>
        </w:rPr>
        <w:t>X</w:t>
      </w:r>
      <w:r w:rsidR="00A64978" w:rsidRPr="006A5536">
        <w:rPr>
          <w:rFonts w:ascii="Garamond" w:hAnsi="Garamond" w:cs="Tahoma"/>
          <w:b/>
          <w:bCs/>
          <w:iCs/>
          <w:color w:val="C00000"/>
          <w:sz w:val="28"/>
          <w:szCs w:val="28"/>
        </w:rPr>
        <w:t>I</w:t>
      </w:r>
      <w:r w:rsidRPr="006A5536">
        <w:rPr>
          <w:rFonts w:ascii="Garamond" w:hAnsi="Garamond" w:cs="Tahoma"/>
          <w:b/>
          <w:bCs/>
          <w:iCs/>
          <w:color w:val="C00000"/>
          <w:sz w:val="28"/>
          <w:szCs w:val="28"/>
        </w:rPr>
        <w:t xml:space="preserve"> edizione</w:t>
      </w:r>
      <w:r w:rsidR="006A5536">
        <w:rPr>
          <w:rFonts w:ascii="Garamond" w:hAnsi="Garamond" w:cs="Tahoma"/>
          <w:b/>
          <w:bCs/>
          <w:iCs/>
          <w:color w:val="C00000"/>
          <w:sz w:val="28"/>
          <w:szCs w:val="28"/>
        </w:rPr>
        <w:t xml:space="preserve"> del corso</w:t>
      </w:r>
      <w:r w:rsidR="00DC49FA">
        <w:rPr>
          <w:rFonts w:ascii="Garamond" w:hAnsi="Garamond" w:cs="Tahoma"/>
          <w:b/>
          <w:bCs/>
          <w:iCs/>
          <w:color w:val="C00000"/>
          <w:sz w:val="28"/>
          <w:szCs w:val="28"/>
        </w:rPr>
        <w:t xml:space="preserve"> di Formazione</w:t>
      </w:r>
    </w:p>
    <w:p w14:paraId="359E4B13" w14:textId="14C2F054" w:rsidR="0025004A" w:rsidRDefault="006A5536" w:rsidP="006A5536">
      <w:pPr>
        <w:spacing w:line="360" w:lineRule="auto"/>
        <w:jc w:val="center"/>
        <w:rPr>
          <w:rFonts w:ascii="Garamond" w:hAnsi="Garamond" w:cs="Tahoma"/>
          <w:b/>
          <w:bCs/>
          <w:iCs/>
          <w:color w:val="C00000"/>
          <w:sz w:val="28"/>
          <w:szCs w:val="28"/>
        </w:rPr>
      </w:pPr>
      <w:r>
        <w:rPr>
          <w:rFonts w:ascii="Garamond" w:hAnsi="Garamond" w:cs="Tahoma"/>
          <w:b/>
          <w:bCs/>
          <w:iCs/>
          <w:color w:val="C00000"/>
          <w:sz w:val="28"/>
          <w:szCs w:val="28"/>
        </w:rPr>
        <w:t>per il Cinema Accessibile, i</w:t>
      </w:r>
      <w:r w:rsidRPr="006A5536">
        <w:rPr>
          <w:rFonts w:ascii="Garamond" w:hAnsi="Garamond" w:cs="Tahoma"/>
          <w:b/>
          <w:bCs/>
          <w:iCs/>
          <w:color w:val="C00000"/>
          <w:sz w:val="28"/>
          <w:szCs w:val="28"/>
        </w:rPr>
        <w:t>n arrivo a gennaio 2026</w:t>
      </w:r>
    </w:p>
    <w:p w14:paraId="0FF710EB" w14:textId="06490B78" w:rsidR="00DC49FA" w:rsidRPr="006A5536" w:rsidRDefault="00DC49FA" w:rsidP="006A5536">
      <w:pPr>
        <w:spacing w:line="360" w:lineRule="auto"/>
        <w:jc w:val="center"/>
        <w:rPr>
          <w:rFonts w:ascii="Garamond" w:hAnsi="Garamond" w:cs="Tahoma"/>
          <w:b/>
          <w:bCs/>
          <w:color w:val="C00000"/>
          <w:sz w:val="28"/>
          <w:szCs w:val="28"/>
        </w:rPr>
      </w:pPr>
      <w:r>
        <w:rPr>
          <w:rFonts w:ascii="Garamond" w:hAnsi="Garamond" w:cs="Tahoma"/>
          <w:b/>
          <w:bCs/>
          <w:iCs/>
          <w:color w:val="C00000"/>
          <w:sz w:val="28"/>
          <w:szCs w:val="28"/>
        </w:rPr>
        <w:t>“Sogni d’oro” di Nanni Moretti è il titolo scelto dal CSC che sarà reso accessibile</w:t>
      </w:r>
    </w:p>
    <w:p w14:paraId="0C298148" w14:textId="77777777" w:rsidR="00E8339F" w:rsidRDefault="00E8339F" w:rsidP="006A5536">
      <w:pPr>
        <w:rPr>
          <w:rFonts w:ascii="Garamond" w:hAnsi="Garamond" w:cs="Tahoma"/>
          <w:i/>
          <w:sz w:val="40"/>
          <w:szCs w:val="40"/>
        </w:rPr>
      </w:pPr>
    </w:p>
    <w:p w14:paraId="338879DC" w14:textId="77777777" w:rsidR="005F6A94" w:rsidRDefault="005F6A94" w:rsidP="006A5536">
      <w:pPr>
        <w:rPr>
          <w:rFonts w:ascii="Garamond" w:hAnsi="Garamond" w:cs="Tahoma"/>
          <w:b/>
          <w:bCs/>
          <w:iCs/>
          <w:sz w:val="28"/>
          <w:szCs w:val="28"/>
        </w:rPr>
      </w:pPr>
    </w:p>
    <w:p w14:paraId="0CC0E6CE" w14:textId="724F073E" w:rsidR="006A5536" w:rsidRDefault="006A5536" w:rsidP="006A5536">
      <w:pPr>
        <w:spacing w:line="360" w:lineRule="auto"/>
        <w:rPr>
          <w:rFonts w:ascii="Garamond" w:hAnsi="Garamond" w:cs="Tahoma"/>
        </w:rPr>
      </w:pPr>
      <w:r>
        <w:rPr>
          <w:rFonts w:ascii="Garamond" w:hAnsi="Garamond" w:cs="Tahoma"/>
        </w:rPr>
        <w:t xml:space="preserve">Tornerà a </w:t>
      </w:r>
      <w:r w:rsidRPr="00797E04">
        <w:rPr>
          <w:rFonts w:ascii="Garamond" w:hAnsi="Garamond" w:cs="Tahoma"/>
          <w:b/>
          <w:bCs/>
        </w:rPr>
        <w:t>gennaio 2026</w:t>
      </w:r>
      <w:r>
        <w:rPr>
          <w:rFonts w:ascii="Garamond" w:hAnsi="Garamond" w:cs="Tahoma"/>
        </w:rPr>
        <w:t xml:space="preserve"> l’XI edizione del </w:t>
      </w:r>
      <w:r w:rsidRPr="00797E04">
        <w:rPr>
          <w:rFonts w:ascii="Garamond" w:hAnsi="Garamond" w:cs="Tahoma"/>
          <w:b/>
          <w:bCs/>
        </w:rPr>
        <w:t xml:space="preserve">corso </w:t>
      </w:r>
      <w:r w:rsidR="00A55F1D">
        <w:rPr>
          <w:rFonts w:ascii="Garamond" w:hAnsi="Garamond" w:cs="Tahoma"/>
          <w:b/>
          <w:bCs/>
        </w:rPr>
        <w:t xml:space="preserve">di Formazione </w:t>
      </w:r>
      <w:r w:rsidRPr="00797E04">
        <w:rPr>
          <w:rFonts w:ascii="Garamond" w:hAnsi="Garamond" w:cs="Tahoma"/>
          <w:b/>
          <w:bCs/>
        </w:rPr>
        <w:t xml:space="preserve">per il </w:t>
      </w:r>
      <w:r w:rsidR="00797E04" w:rsidRPr="00797E04">
        <w:rPr>
          <w:rFonts w:ascii="Garamond" w:hAnsi="Garamond" w:cs="Tahoma"/>
          <w:b/>
          <w:bCs/>
        </w:rPr>
        <w:t>C</w:t>
      </w:r>
      <w:r w:rsidRPr="00797E04">
        <w:rPr>
          <w:rFonts w:ascii="Garamond" w:hAnsi="Garamond" w:cs="Tahoma"/>
          <w:b/>
          <w:bCs/>
        </w:rPr>
        <w:t xml:space="preserve">inema </w:t>
      </w:r>
      <w:r w:rsidR="00797E04" w:rsidRPr="00797E04">
        <w:rPr>
          <w:rFonts w:ascii="Garamond" w:hAnsi="Garamond" w:cs="Tahoma"/>
          <w:b/>
          <w:bCs/>
        </w:rPr>
        <w:t>A</w:t>
      </w:r>
      <w:r w:rsidRPr="00797E04">
        <w:rPr>
          <w:rFonts w:ascii="Garamond" w:hAnsi="Garamond" w:cs="Tahoma"/>
          <w:b/>
          <w:bCs/>
        </w:rPr>
        <w:t>ccessibile</w:t>
      </w:r>
      <w:r w:rsidR="00797E04">
        <w:rPr>
          <w:rFonts w:ascii="Garamond" w:hAnsi="Garamond" w:cs="Tahoma"/>
        </w:rPr>
        <w:t xml:space="preserve"> per il quale il </w:t>
      </w:r>
      <w:r w:rsidR="00797E04" w:rsidRPr="00797E04">
        <w:rPr>
          <w:rFonts w:ascii="Garamond" w:hAnsi="Garamond" w:cs="Tahoma"/>
          <w:b/>
          <w:bCs/>
        </w:rPr>
        <w:t>CSC – Cineteca Nazionale rinnova la collaborazione</w:t>
      </w:r>
      <w:r w:rsidR="00797E04">
        <w:rPr>
          <w:rFonts w:ascii="Garamond" w:hAnsi="Garamond" w:cs="Tahoma"/>
        </w:rPr>
        <w:t xml:space="preserve">. </w:t>
      </w:r>
    </w:p>
    <w:p w14:paraId="20E6BF33" w14:textId="77777777" w:rsidR="00BC2445" w:rsidRDefault="00BC2445" w:rsidP="00BC2445">
      <w:pPr>
        <w:spacing w:line="360" w:lineRule="auto"/>
        <w:jc w:val="both"/>
        <w:rPr>
          <w:rFonts w:ascii="Garamond" w:hAnsi="Garamond" w:cs="Tahoma"/>
          <w:b/>
          <w:sz w:val="22"/>
          <w:szCs w:val="22"/>
        </w:rPr>
      </w:pPr>
    </w:p>
    <w:p w14:paraId="2F66A416" w14:textId="782BB266" w:rsidR="00C86BC9" w:rsidRPr="00C86BC9" w:rsidRDefault="00F626FF" w:rsidP="00C86BC9">
      <w:pPr>
        <w:spacing w:line="360" w:lineRule="auto"/>
        <w:rPr>
          <w:rFonts w:ascii="Garamond" w:hAnsi="Garamond" w:cs="Tahoma"/>
          <w:b/>
        </w:rPr>
      </w:pPr>
      <w:r w:rsidRPr="00F626FF">
        <w:rPr>
          <w:rFonts w:ascii="Garamond" w:hAnsi="Garamond" w:cs="Tahoma"/>
          <w:bCs/>
        </w:rPr>
        <w:t>Il corso è nato per perseguire le</w:t>
      </w:r>
      <w:r w:rsidRPr="00757933">
        <w:rPr>
          <w:rFonts w:ascii="Garamond" w:hAnsi="Garamond" w:cs="Tahoma"/>
          <w:b/>
        </w:rPr>
        <w:t xml:space="preserve"> direttive ONU </w:t>
      </w:r>
      <w:r w:rsidRPr="00F626FF">
        <w:rPr>
          <w:rFonts w:ascii="Garamond" w:hAnsi="Garamond" w:cs="Tahoma"/>
          <w:bCs/>
        </w:rPr>
        <w:t>e della</w:t>
      </w:r>
      <w:r w:rsidRPr="00757933">
        <w:rPr>
          <w:rFonts w:ascii="Garamond" w:hAnsi="Garamond" w:cs="Tahoma"/>
          <w:b/>
        </w:rPr>
        <w:t xml:space="preserve"> Comunità Europea</w:t>
      </w:r>
      <w:r>
        <w:rPr>
          <w:rFonts w:ascii="Garamond" w:hAnsi="Garamond" w:cs="Tahoma"/>
          <w:b/>
        </w:rPr>
        <w:t xml:space="preserve"> </w:t>
      </w:r>
      <w:r w:rsidRPr="00757933">
        <w:rPr>
          <w:rFonts w:ascii="Garamond" w:hAnsi="Garamond" w:cs="Tahoma"/>
          <w:b/>
        </w:rPr>
        <w:t xml:space="preserve">volte a promuovere </w:t>
      </w:r>
      <w:r w:rsidRPr="00F626FF">
        <w:rPr>
          <w:rFonts w:ascii="Garamond" w:hAnsi="Garamond" w:cs="Tahoma"/>
          <w:b/>
        </w:rPr>
        <w:t>la fruizione di contenuti audiovisivi da parte della cittadinanza tutta.</w:t>
      </w:r>
      <w:r>
        <w:rPr>
          <w:rFonts w:ascii="Garamond" w:hAnsi="Garamond" w:cs="Tahoma"/>
          <w:b/>
        </w:rPr>
        <w:t xml:space="preserve"> </w:t>
      </w:r>
      <w:r w:rsidR="00C86BC9" w:rsidRPr="00757933">
        <w:rPr>
          <w:rFonts w:ascii="Garamond" w:hAnsi="Garamond" w:cs="Tahoma"/>
        </w:rPr>
        <w:t>L’</w:t>
      </w:r>
      <w:r w:rsidR="00C86BC9" w:rsidRPr="00A55F1D">
        <w:rPr>
          <w:rFonts w:ascii="Garamond" w:hAnsi="Garamond" w:cs="Tahoma"/>
          <w:b/>
          <w:bCs/>
        </w:rPr>
        <w:t xml:space="preserve">accessibilità </w:t>
      </w:r>
      <w:r w:rsidR="00C86BC9" w:rsidRPr="00757933">
        <w:rPr>
          <w:rFonts w:ascii="Garamond" w:hAnsi="Garamond" w:cs="Tahoma"/>
        </w:rPr>
        <w:t>è uno strumento indispensabile per portare il cinema a tutte le fasce di pubblico indicate come fragili, coloro che hanno difficoltà linguistiche, di apprendimento, dovute all’anzianità e anche categorie di disabili sensoriali e cognitivi.</w:t>
      </w:r>
    </w:p>
    <w:p w14:paraId="25079833" w14:textId="77777777" w:rsidR="00C86BC9" w:rsidRDefault="00C86BC9" w:rsidP="00F626FF">
      <w:pPr>
        <w:spacing w:line="360" w:lineRule="auto"/>
        <w:rPr>
          <w:rFonts w:ascii="Garamond" w:hAnsi="Garamond" w:cs="Tahoma"/>
          <w:b/>
        </w:rPr>
      </w:pPr>
    </w:p>
    <w:p w14:paraId="3DA7E731" w14:textId="28B79B9C" w:rsidR="00F626FF" w:rsidRPr="00F626FF" w:rsidRDefault="00BC2445" w:rsidP="00F626FF">
      <w:pPr>
        <w:spacing w:line="360" w:lineRule="auto"/>
        <w:rPr>
          <w:rFonts w:ascii="Garamond" w:hAnsi="Garamond" w:cs="Tahoma"/>
          <w:b/>
        </w:rPr>
      </w:pPr>
      <w:r w:rsidRPr="00A55F1D">
        <w:rPr>
          <w:rFonts w:ascii="Garamond" w:hAnsi="Garamond" w:cs="Tahoma"/>
        </w:rPr>
        <w:t>Promosso da</w:t>
      </w:r>
      <w:r>
        <w:rPr>
          <w:rFonts w:ascii="Garamond" w:hAnsi="Garamond" w:cs="Tahoma"/>
        </w:rPr>
        <w:t>ll’</w:t>
      </w:r>
      <w:r w:rsidRPr="00A55F1D">
        <w:rPr>
          <w:rFonts w:ascii="Garamond" w:hAnsi="Garamond" w:cs="Tahoma"/>
          <w:b/>
          <w:bCs/>
        </w:rPr>
        <w:t>Associazione + Cultura Accessibile onlus</w:t>
      </w:r>
      <w:r w:rsidR="00D821A7">
        <w:rPr>
          <w:rFonts w:ascii="Garamond" w:hAnsi="Garamond" w:cs="Tahoma"/>
          <w:b/>
          <w:bCs/>
        </w:rPr>
        <w:t xml:space="preserve"> </w:t>
      </w:r>
      <w:r w:rsidR="00D821A7" w:rsidRPr="00D821A7">
        <w:rPr>
          <w:rFonts w:ascii="Garamond" w:hAnsi="Garamond" w:cs="Tahoma"/>
        </w:rPr>
        <w:t xml:space="preserve">e </w:t>
      </w:r>
      <w:proofErr w:type="spellStart"/>
      <w:r w:rsidRPr="00A55F1D">
        <w:rPr>
          <w:rFonts w:ascii="Garamond" w:hAnsi="Garamond" w:cs="Tahoma"/>
          <w:b/>
          <w:bCs/>
        </w:rPr>
        <w:t>Cinemanchìo</w:t>
      </w:r>
      <w:proofErr w:type="spellEnd"/>
      <w:r w:rsidR="00D821A7">
        <w:rPr>
          <w:rFonts w:ascii="Garamond" w:hAnsi="Garamond" w:cs="Tahoma"/>
        </w:rPr>
        <w:t xml:space="preserve">, il corso ha come </w:t>
      </w:r>
      <w:r>
        <w:rPr>
          <w:rFonts w:ascii="Garamond" w:hAnsi="Garamond" w:cs="Tahoma"/>
        </w:rPr>
        <w:t>Partner</w:t>
      </w:r>
      <w:r w:rsidR="00D821A7">
        <w:rPr>
          <w:rFonts w:ascii="Garamond" w:hAnsi="Garamond" w:cs="Tahoma"/>
        </w:rPr>
        <w:t xml:space="preserve"> - insieme al</w:t>
      </w:r>
      <w:r w:rsidR="007744AE">
        <w:rPr>
          <w:rFonts w:ascii="Garamond" w:hAnsi="Garamond" w:cs="Tahoma"/>
        </w:rPr>
        <w:t xml:space="preserve"> CSC-</w:t>
      </w:r>
      <w:r w:rsidR="00D821A7">
        <w:rPr>
          <w:rFonts w:ascii="Garamond" w:hAnsi="Garamond" w:cs="Tahoma"/>
        </w:rPr>
        <w:t>Cineteca Nazionale -</w:t>
      </w:r>
      <w:r>
        <w:rPr>
          <w:rFonts w:ascii="Garamond" w:hAnsi="Garamond" w:cs="Tahoma"/>
        </w:rPr>
        <w:t xml:space="preserve"> </w:t>
      </w:r>
      <w:r w:rsidRPr="00F626FF">
        <w:rPr>
          <w:rFonts w:ascii="Garamond" w:hAnsi="Garamond" w:cs="Tahoma"/>
          <w:b/>
          <w:bCs/>
        </w:rPr>
        <w:t xml:space="preserve">Film Commission Torino Piemonte, Museo Nazionale del </w:t>
      </w:r>
      <w:proofErr w:type="gramStart"/>
      <w:r w:rsidRPr="00F626FF">
        <w:rPr>
          <w:rFonts w:ascii="Garamond" w:hAnsi="Garamond" w:cs="Tahoma"/>
          <w:b/>
          <w:bCs/>
        </w:rPr>
        <w:t>Cinema,  Università</w:t>
      </w:r>
      <w:proofErr w:type="gramEnd"/>
      <w:r w:rsidRPr="00F626FF">
        <w:rPr>
          <w:rFonts w:ascii="Garamond" w:hAnsi="Garamond" w:cs="Tahoma"/>
          <w:b/>
          <w:bCs/>
        </w:rPr>
        <w:t xml:space="preserve"> degli Studi di Torino e Anica Academy</w:t>
      </w:r>
      <w:r w:rsidR="00F626FF">
        <w:rPr>
          <w:rFonts w:ascii="Garamond" w:hAnsi="Garamond" w:cs="Tahoma"/>
        </w:rPr>
        <w:t xml:space="preserve">; si avvale inoltre, </w:t>
      </w:r>
      <w:r w:rsidR="00F626FF" w:rsidRPr="00F626FF">
        <w:rPr>
          <w:rFonts w:ascii="Garamond" w:hAnsi="Garamond" w:cs="Tahoma"/>
        </w:rPr>
        <w:t>fin dal suo esordio</w:t>
      </w:r>
      <w:r w:rsidR="00F626FF">
        <w:rPr>
          <w:rFonts w:ascii="Garamond" w:hAnsi="Garamond" w:cs="Tahoma"/>
        </w:rPr>
        <w:t>,</w:t>
      </w:r>
      <w:r w:rsidR="00F626FF" w:rsidRPr="00F626FF">
        <w:rPr>
          <w:rFonts w:ascii="Garamond" w:hAnsi="Garamond" w:cs="Tahoma"/>
        </w:rPr>
        <w:t xml:space="preserve"> del contributo della </w:t>
      </w:r>
      <w:r w:rsidR="00F626FF" w:rsidRPr="00F626FF">
        <w:rPr>
          <w:rFonts w:ascii="Garamond" w:hAnsi="Garamond" w:cs="Tahoma"/>
          <w:b/>
          <w:bCs/>
        </w:rPr>
        <w:t>Compagnia di San Paolo.</w:t>
      </w:r>
    </w:p>
    <w:p w14:paraId="63133895" w14:textId="77777777" w:rsidR="00D821A7" w:rsidRDefault="00D821A7" w:rsidP="00BC2445">
      <w:pPr>
        <w:spacing w:line="360" w:lineRule="auto"/>
        <w:jc w:val="both"/>
        <w:rPr>
          <w:rFonts w:ascii="Garamond" w:hAnsi="Garamond" w:cs="Tahoma"/>
        </w:rPr>
      </w:pPr>
    </w:p>
    <w:p w14:paraId="68870C20" w14:textId="5C64C304" w:rsidR="00A55F1D" w:rsidRPr="00C86BC9" w:rsidRDefault="00D821A7" w:rsidP="00C86BC9">
      <w:pPr>
        <w:spacing w:line="360" w:lineRule="auto"/>
        <w:jc w:val="both"/>
        <w:rPr>
          <w:rFonts w:ascii="Garamond" w:hAnsi="Garamond" w:cs="Tahoma"/>
        </w:rPr>
      </w:pPr>
      <w:r>
        <w:rPr>
          <w:rFonts w:ascii="Garamond" w:hAnsi="Garamond" w:cs="Tahoma"/>
        </w:rPr>
        <w:t>Il corso</w:t>
      </w:r>
      <w:r w:rsidR="00C86BC9">
        <w:rPr>
          <w:rFonts w:ascii="Garamond" w:hAnsi="Garamond" w:cs="Tahoma"/>
        </w:rPr>
        <w:t xml:space="preserve"> </w:t>
      </w:r>
      <w:r w:rsidRPr="00757933">
        <w:rPr>
          <w:rFonts w:ascii="Garamond" w:hAnsi="Garamond" w:cs="Tahoma"/>
        </w:rPr>
        <w:t xml:space="preserve">dà la possibilità a tutti coloro che vogliono avvicinarsi al </w:t>
      </w:r>
      <w:r w:rsidRPr="007744AE">
        <w:rPr>
          <w:rFonts w:ascii="Garamond" w:hAnsi="Garamond" w:cs="Tahoma"/>
          <w:b/>
          <w:bCs/>
        </w:rPr>
        <w:t>mondo della resa accessibile alla cultura</w:t>
      </w:r>
      <w:r w:rsidR="00F626FF">
        <w:rPr>
          <w:rFonts w:ascii="Garamond" w:hAnsi="Garamond" w:cs="Tahoma"/>
        </w:rPr>
        <w:t xml:space="preserve"> - </w:t>
      </w:r>
      <w:r w:rsidRPr="00757933">
        <w:rPr>
          <w:rFonts w:ascii="Garamond" w:hAnsi="Garamond" w:cs="Tahoma"/>
        </w:rPr>
        <w:t>e al cinema in special modo</w:t>
      </w:r>
      <w:r w:rsidR="00F626FF">
        <w:rPr>
          <w:rFonts w:ascii="Garamond" w:hAnsi="Garamond" w:cs="Tahoma"/>
        </w:rPr>
        <w:t xml:space="preserve"> -</w:t>
      </w:r>
      <w:r w:rsidRPr="00757933">
        <w:rPr>
          <w:rFonts w:ascii="Garamond" w:hAnsi="Garamond" w:cs="Tahoma"/>
        </w:rPr>
        <w:t xml:space="preserve"> di aumentare le proprie conoscenze nel campo cinematografico</w:t>
      </w:r>
      <w:r w:rsidR="007744AE">
        <w:rPr>
          <w:rFonts w:ascii="Garamond" w:hAnsi="Garamond" w:cs="Tahoma"/>
        </w:rPr>
        <w:t xml:space="preserve"> </w:t>
      </w:r>
      <w:r w:rsidRPr="00757933">
        <w:rPr>
          <w:rFonts w:ascii="Garamond" w:hAnsi="Garamond" w:cs="Tahoma"/>
        </w:rPr>
        <w:lastRenderedPageBreak/>
        <w:t xml:space="preserve">e di </w:t>
      </w:r>
      <w:r w:rsidRPr="00797E04">
        <w:rPr>
          <w:rFonts w:ascii="Garamond" w:hAnsi="Garamond" w:cs="Tahoma"/>
          <w:b/>
          <w:bCs/>
        </w:rPr>
        <w:t>esplorare un nuovo settore professionale</w:t>
      </w:r>
      <w:r w:rsidRPr="00757933">
        <w:rPr>
          <w:rFonts w:ascii="Garamond" w:hAnsi="Garamond" w:cs="Tahoma"/>
        </w:rPr>
        <w:t xml:space="preserve"> attraverso </w:t>
      </w:r>
      <w:r w:rsidRPr="007744AE">
        <w:rPr>
          <w:rFonts w:ascii="Garamond" w:hAnsi="Garamond" w:cs="Tahoma"/>
          <w:b/>
          <w:bCs/>
        </w:rPr>
        <w:t>insegnamenti teorici</w:t>
      </w:r>
      <w:r w:rsidR="00F626FF">
        <w:rPr>
          <w:rFonts w:ascii="Garamond" w:hAnsi="Garamond" w:cs="Tahoma"/>
          <w:b/>
          <w:bCs/>
        </w:rPr>
        <w:t xml:space="preserve"> </w:t>
      </w:r>
      <w:r w:rsidR="007744AE">
        <w:rPr>
          <w:rFonts w:ascii="Garamond" w:hAnsi="Garamond" w:cs="Tahoma"/>
        </w:rPr>
        <w:t>s</w:t>
      </w:r>
      <w:r w:rsidRPr="00757933">
        <w:rPr>
          <w:rFonts w:ascii="Garamond" w:hAnsi="Garamond" w:cs="Tahoma"/>
        </w:rPr>
        <w:t>ul montaggio e sulla semiotica del cinema</w:t>
      </w:r>
      <w:r w:rsidR="007744AE">
        <w:rPr>
          <w:rFonts w:ascii="Garamond" w:hAnsi="Garamond" w:cs="Tahoma"/>
        </w:rPr>
        <w:t xml:space="preserve"> </w:t>
      </w:r>
      <w:r w:rsidRPr="00757933">
        <w:rPr>
          <w:rFonts w:ascii="Garamond" w:hAnsi="Garamond" w:cs="Tahoma"/>
        </w:rPr>
        <w:t>e</w:t>
      </w:r>
      <w:r w:rsidR="00F626FF">
        <w:rPr>
          <w:rFonts w:ascii="Garamond" w:hAnsi="Garamond" w:cs="Tahoma"/>
        </w:rPr>
        <w:t xml:space="preserve"> insegnamenti</w:t>
      </w:r>
      <w:r w:rsidRPr="00757933">
        <w:rPr>
          <w:rFonts w:ascii="Garamond" w:hAnsi="Garamond" w:cs="Tahoma"/>
        </w:rPr>
        <w:t xml:space="preserve"> </w:t>
      </w:r>
      <w:r w:rsidRPr="007744AE">
        <w:rPr>
          <w:rFonts w:ascii="Garamond" w:hAnsi="Garamond" w:cs="Tahoma"/>
          <w:b/>
          <w:bCs/>
        </w:rPr>
        <w:t xml:space="preserve">pratici </w:t>
      </w:r>
      <w:r w:rsidRPr="00757933">
        <w:rPr>
          <w:rFonts w:ascii="Garamond" w:hAnsi="Garamond" w:cs="Tahoma"/>
        </w:rPr>
        <w:t xml:space="preserve">sulla </w:t>
      </w:r>
      <w:r w:rsidRPr="00797E04">
        <w:rPr>
          <w:rFonts w:ascii="Garamond" w:hAnsi="Garamond" w:cs="Tahoma"/>
          <w:b/>
          <w:bCs/>
        </w:rPr>
        <w:t>sottotitolazione semplificata e l’audio descrizione.</w:t>
      </w:r>
      <w:r w:rsidRPr="00757933">
        <w:rPr>
          <w:rFonts w:ascii="Garamond" w:hAnsi="Garamond" w:cs="Tahoma"/>
        </w:rPr>
        <w:t xml:space="preserve"> </w:t>
      </w:r>
      <w:r w:rsidRPr="00757933">
        <w:rPr>
          <w:rFonts w:ascii="Garamond" w:hAnsi="Garamond" w:cs="Tahoma"/>
        </w:rPr>
        <w:br/>
      </w:r>
      <w:r w:rsidR="00A55F1D" w:rsidRPr="00757933">
        <w:rPr>
          <w:rFonts w:ascii="Garamond" w:hAnsi="Garamond" w:cs="Tahoma"/>
          <w:b/>
          <w:sz w:val="22"/>
          <w:szCs w:val="22"/>
          <w:u w:val="single"/>
        </w:rPr>
        <w:br/>
      </w:r>
      <w:r w:rsidR="00A55F1D" w:rsidRPr="00757933">
        <w:rPr>
          <w:rFonts w:ascii="Garamond" w:hAnsi="Garamond" w:cs="Tahoma"/>
          <w:bCs/>
        </w:rPr>
        <w:t xml:space="preserve">Il </w:t>
      </w:r>
      <w:r w:rsidR="00A55F1D" w:rsidRPr="00C86BC9">
        <w:rPr>
          <w:rFonts w:ascii="Garamond" w:hAnsi="Garamond" w:cs="Tahoma"/>
          <w:b/>
        </w:rPr>
        <w:t xml:space="preserve">film oggetto del </w:t>
      </w:r>
      <w:r w:rsidR="00BC2445" w:rsidRPr="00C86BC9">
        <w:rPr>
          <w:rFonts w:ascii="Garamond" w:hAnsi="Garamond" w:cs="Tahoma"/>
          <w:b/>
        </w:rPr>
        <w:t>corso</w:t>
      </w:r>
      <w:r w:rsidR="00A55F1D" w:rsidRPr="00C86BC9">
        <w:rPr>
          <w:rFonts w:ascii="Garamond" w:hAnsi="Garamond" w:cs="Tahoma"/>
          <w:b/>
        </w:rPr>
        <w:t xml:space="preserve"> </w:t>
      </w:r>
      <w:r w:rsidRPr="00C86BC9">
        <w:rPr>
          <w:rFonts w:ascii="Garamond" w:hAnsi="Garamond" w:cs="Tahoma"/>
          <w:b/>
        </w:rPr>
        <w:t>è</w:t>
      </w:r>
      <w:r w:rsidR="00A55F1D" w:rsidRPr="00C86BC9">
        <w:rPr>
          <w:rFonts w:ascii="Garamond" w:hAnsi="Garamond" w:cs="Tahoma"/>
          <w:b/>
        </w:rPr>
        <w:t xml:space="preserve"> scelto dalla CSC</w:t>
      </w:r>
      <w:r w:rsidR="00774BBB" w:rsidRPr="00C86BC9">
        <w:rPr>
          <w:rFonts w:ascii="Garamond" w:hAnsi="Garamond" w:cs="Tahoma"/>
          <w:b/>
        </w:rPr>
        <w:t xml:space="preserve"> </w:t>
      </w:r>
      <w:r w:rsidR="00A55F1D" w:rsidRPr="00C86BC9">
        <w:rPr>
          <w:rFonts w:ascii="Garamond" w:hAnsi="Garamond" w:cs="Tahoma"/>
          <w:b/>
        </w:rPr>
        <w:t>-</w:t>
      </w:r>
      <w:r w:rsidR="00774BBB" w:rsidRPr="00C86BC9">
        <w:rPr>
          <w:rFonts w:ascii="Garamond" w:hAnsi="Garamond" w:cs="Tahoma"/>
          <w:b/>
        </w:rPr>
        <w:t xml:space="preserve"> </w:t>
      </w:r>
      <w:r w:rsidR="00A55F1D" w:rsidRPr="00C86BC9">
        <w:rPr>
          <w:rFonts w:ascii="Garamond" w:hAnsi="Garamond" w:cs="Tahoma"/>
          <w:b/>
        </w:rPr>
        <w:t>Cineteca Nazionale</w:t>
      </w:r>
      <w:r>
        <w:rPr>
          <w:rFonts w:ascii="Garamond" w:hAnsi="Garamond" w:cs="Tahoma"/>
          <w:bCs/>
        </w:rPr>
        <w:t xml:space="preserve">, e il </w:t>
      </w:r>
      <w:r w:rsidRPr="00D821A7">
        <w:rPr>
          <w:rFonts w:ascii="Garamond" w:hAnsi="Garamond" w:cs="Tahoma"/>
          <w:b/>
        </w:rPr>
        <w:t xml:space="preserve">titolo </w:t>
      </w:r>
      <w:r w:rsidRPr="00D821A7">
        <w:rPr>
          <w:rFonts w:ascii="Garamond" w:hAnsi="Garamond" w:cs="Tahoma"/>
          <w:bCs/>
        </w:rPr>
        <w:t>che quest’anno</w:t>
      </w:r>
      <w:r w:rsidRPr="00D821A7">
        <w:rPr>
          <w:rFonts w:ascii="Garamond" w:hAnsi="Garamond" w:cs="Tahoma"/>
          <w:b/>
        </w:rPr>
        <w:t xml:space="preserve"> sarà reso accessibile</w:t>
      </w:r>
      <w:r>
        <w:rPr>
          <w:rFonts w:ascii="Garamond" w:hAnsi="Garamond" w:cs="Tahoma"/>
          <w:bCs/>
        </w:rPr>
        <w:t xml:space="preserve"> è</w:t>
      </w:r>
      <w:r w:rsidR="00F626FF">
        <w:rPr>
          <w:rFonts w:ascii="Garamond" w:hAnsi="Garamond" w:cs="Tahoma"/>
          <w:bCs/>
        </w:rPr>
        <w:t xml:space="preserve"> </w:t>
      </w:r>
      <w:r w:rsidRPr="00D821A7">
        <w:rPr>
          <w:rFonts w:ascii="Garamond" w:hAnsi="Garamond" w:cs="Tahoma"/>
          <w:bCs/>
        </w:rPr>
        <w:t>“</w:t>
      </w:r>
      <w:r w:rsidRPr="00D821A7">
        <w:rPr>
          <w:rFonts w:ascii="Garamond" w:hAnsi="Garamond" w:cs="Tahoma"/>
          <w:b/>
        </w:rPr>
        <w:t>Sogni d’</w:t>
      </w:r>
      <w:r w:rsidR="00DC49FA">
        <w:rPr>
          <w:rFonts w:ascii="Garamond" w:hAnsi="Garamond" w:cs="Tahoma"/>
          <w:b/>
        </w:rPr>
        <w:t>o</w:t>
      </w:r>
      <w:r w:rsidR="0038560B">
        <w:rPr>
          <w:rFonts w:ascii="Garamond" w:hAnsi="Garamond" w:cs="Tahoma"/>
          <w:b/>
        </w:rPr>
        <w:t>r</w:t>
      </w:r>
      <w:r w:rsidRPr="00D821A7">
        <w:rPr>
          <w:rFonts w:ascii="Garamond" w:hAnsi="Garamond" w:cs="Tahoma"/>
          <w:b/>
        </w:rPr>
        <w:t xml:space="preserve">o” </w:t>
      </w:r>
      <w:r w:rsidRPr="00F626FF">
        <w:rPr>
          <w:rFonts w:ascii="Garamond" w:hAnsi="Garamond" w:cs="Tahoma"/>
          <w:bCs/>
        </w:rPr>
        <w:t>di</w:t>
      </w:r>
      <w:r w:rsidRPr="00D821A7">
        <w:rPr>
          <w:rFonts w:ascii="Garamond" w:hAnsi="Garamond" w:cs="Tahoma"/>
          <w:b/>
        </w:rPr>
        <w:t xml:space="preserve"> Nanni Moretti</w:t>
      </w:r>
      <w:r w:rsidRPr="00D821A7">
        <w:rPr>
          <w:rFonts w:ascii="Garamond" w:hAnsi="Garamond" w:cs="Tahoma"/>
          <w:bCs/>
        </w:rPr>
        <w:t xml:space="preserve"> </w:t>
      </w:r>
      <w:r>
        <w:rPr>
          <w:rFonts w:ascii="Garamond" w:hAnsi="Garamond" w:cs="Tahoma"/>
          <w:bCs/>
        </w:rPr>
        <w:t>(</w:t>
      </w:r>
      <w:r w:rsidRPr="00D821A7">
        <w:rPr>
          <w:rFonts w:ascii="Garamond" w:hAnsi="Garamond" w:cs="Tahoma"/>
          <w:bCs/>
        </w:rPr>
        <w:t>1981</w:t>
      </w:r>
      <w:r>
        <w:rPr>
          <w:rFonts w:ascii="Garamond" w:hAnsi="Garamond" w:cs="Tahoma"/>
          <w:bCs/>
        </w:rPr>
        <w:t xml:space="preserve">). </w:t>
      </w:r>
      <w:r w:rsidR="00A55F1D" w:rsidRPr="00757933">
        <w:rPr>
          <w:rFonts w:ascii="Garamond" w:hAnsi="Garamond" w:cs="Tahoma"/>
          <w:bCs/>
        </w:rPr>
        <w:br/>
      </w:r>
      <w:r w:rsidR="00A55F1D" w:rsidRPr="00757933">
        <w:rPr>
          <w:rFonts w:ascii="Garamond" w:hAnsi="Garamond" w:cs="Tahoma"/>
        </w:rPr>
        <w:t>I film selezionati sono stati tutti oggetto di restauro da parte CSC</w:t>
      </w:r>
      <w:r>
        <w:rPr>
          <w:rFonts w:ascii="Garamond" w:hAnsi="Garamond" w:cs="Tahoma"/>
        </w:rPr>
        <w:t xml:space="preserve"> - </w:t>
      </w:r>
      <w:r w:rsidR="00A55F1D" w:rsidRPr="00757933">
        <w:rPr>
          <w:rFonts w:ascii="Garamond" w:hAnsi="Garamond" w:cs="Tahoma"/>
        </w:rPr>
        <w:t>Cineteca Nazionale e presentati nei</w:t>
      </w:r>
      <w:r>
        <w:rPr>
          <w:rFonts w:ascii="Garamond" w:hAnsi="Garamond" w:cs="Tahoma"/>
        </w:rPr>
        <w:t xml:space="preserve"> principali</w:t>
      </w:r>
      <w:r w:rsidR="00A55F1D" w:rsidRPr="00757933">
        <w:rPr>
          <w:rFonts w:ascii="Garamond" w:hAnsi="Garamond" w:cs="Tahoma"/>
        </w:rPr>
        <w:t xml:space="preserve"> festival </w:t>
      </w:r>
      <w:r w:rsidR="00A55F1D" w:rsidRPr="00D821A7">
        <w:rPr>
          <w:rFonts w:ascii="Garamond" w:hAnsi="Garamond" w:cs="Tahoma"/>
          <w:bCs/>
        </w:rPr>
        <w:t>internazionali</w:t>
      </w:r>
      <w:r w:rsidR="0038560B">
        <w:rPr>
          <w:rFonts w:ascii="Garamond" w:hAnsi="Garamond" w:cs="Tahoma"/>
          <w:bCs/>
        </w:rPr>
        <w:t xml:space="preserve">. </w:t>
      </w:r>
      <w:r w:rsidR="00A55F1D" w:rsidRPr="00F626FF">
        <w:rPr>
          <w:rFonts w:ascii="Garamond" w:hAnsi="Garamond" w:cs="Tahoma"/>
          <w:bCs/>
        </w:rPr>
        <w:t xml:space="preserve">Negli anni, i </w:t>
      </w:r>
      <w:r w:rsidR="00A55F1D" w:rsidRPr="00F626FF">
        <w:rPr>
          <w:rFonts w:ascii="Garamond" w:hAnsi="Garamond" w:cs="Tahoma"/>
          <w:b/>
        </w:rPr>
        <w:t xml:space="preserve">film </w:t>
      </w:r>
      <w:r w:rsidR="00A55F1D" w:rsidRPr="00F626FF">
        <w:rPr>
          <w:rFonts w:ascii="Garamond" w:hAnsi="Garamond" w:cs="Tahoma"/>
          <w:bCs/>
        </w:rPr>
        <w:t>che sono stati</w:t>
      </w:r>
      <w:r w:rsidR="00A55F1D" w:rsidRPr="00F626FF">
        <w:rPr>
          <w:rFonts w:ascii="Garamond" w:hAnsi="Garamond" w:cs="Tahoma"/>
          <w:b/>
        </w:rPr>
        <w:t xml:space="preserve"> resi accessibili dagli iscritti alle precedenti edizioni</w:t>
      </w:r>
      <w:r w:rsidR="00A55F1D" w:rsidRPr="00F626FF">
        <w:rPr>
          <w:rFonts w:ascii="Garamond" w:hAnsi="Garamond" w:cs="Tahoma"/>
          <w:bCs/>
        </w:rPr>
        <w:t xml:space="preserve"> del corso</w:t>
      </w:r>
      <w:r w:rsidR="00F626FF">
        <w:rPr>
          <w:rFonts w:ascii="Garamond" w:hAnsi="Garamond" w:cs="Tahoma"/>
          <w:bCs/>
        </w:rPr>
        <w:t xml:space="preserve"> - </w:t>
      </w:r>
      <w:r w:rsidR="00F626FF" w:rsidRPr="00F626FF">
        <w:rPr>
          <w:rFonts w:ascii="Garamond" w:hAnsi="Garamond" w:cs="Tahoma"/>
          <w:b/>
        </w:rPr>
        <w:t>grazie alla collaborazione con CSC - Cineteca Nazionale</w:t>
      </w:r>
      <w:r w:rsidR="00F626FF">
        <w:rPr>
          <w:rFonts w:ascii="Garamond" w:hAnsi="Garamond" w:cs="Tahoma"/>
          <w:b/>
        </w:rPr>
        <w:t xml:space="preserve"> -</w:t>
      </w:r>
      <w:r w:rsidR="00A55F1D" w:rsidRPr="00F626FF">
        <w:rPr>
          <w:rFonts w:ascii="Garamond" w:hAnsi="Garamond" w:cs="Tahoma"/>
          <w:bCs/>
        </w:rPr>
        <w:t xml:space="preserve"> sono: </w:t>
      </w:r>
      <w:r w:rsidR="00A55F1D" w:rsidRPr="00F626FF">
        <w:rPr>
          <w:rFonts w:ascii="Garamond" w:hAnsi="Garamond" w:cs="Tahoma"/>
          <w:b/>
        </w:rPr>
        <w:t>“L</w:t>
      </w:r>
      <w:r w:rsidR="00A55F1D" w:rsidRPr="00F626FF">
        <w:rPr>
          <w:rFonts w:ascii="Garamond" w:hAnsi="Garamond" w:cs="Tahoma"/>
          <w:b/>
          <w:color w:val="000000" w:themeColor="text1"/>
        </w:rPr>
        <w:t xml:space="preserve">e mani sulla </w:t>
      </w:r>
      <w:proofErr w:type="spellStart"/>
      <w:r w:rsidR="00A55F1D" w:rsidRPr="00F626FF">
        <w:rPr>
          <w:rFonts w:ascii="Garamond" w:hAnsi="Garamond" w:cs="Tahoma"/>
          <w:b/>
          <w:color w:val="000000" w:themeColor="text1"/>
        </w:rPr>
        <w:t>citta’</w:t>
      </w:r>
      <w:proofErr w:type="spellEnd"/>
      <w:r w:rsidR="00A55F1D" w:rsidRPr="00F626FF">
        <w:rPr>
          <w:rFonts w:ascii="Garamond" w:hAnsi="Garamond" w:cs="Tahoma"/>
          <w:b/>
          <w:color w:val="000000" w:themeColor="text1"/>
        </w:rPr>
        <w:t xml:space="preserve">” </w:t>
      </w:r>
      <w:r w:rsidR="00A55F1D" w:rsidRPr="00F626FF">
        <w:rPr>
          <w:rFonts w:ascii="Garamond" w:hAnsi="Garamond" w:cs="Tahoma"/>
          <w:bCs/>
          <w:color w:val="000000" w:themeColor="text1"/>
        </w:rPr>
        <w:t xml:space="preserve">di </w:t>
      </w:r>
      <w:r w:rsidR="00A55F1D" w:rsidRPr="00F626FF">
        <w:rPr>
          <w:rFonts w:ascii="Garamond" w:hAnsi="Garamond" w:cs="Tahoma"/>
          <w:b/>
          <w:color w:val="000000" w:themeColor="text1"/>
        </w:rPr>
        <w:t xml:space="preserve">Francesco Rosi, </w:t>
      </w:r>
      <w:r w:rsidR="00161389" w:rsidRPr="00F626FF">
        <w:rPr>
          <w:rFonts w:ascii="Garamond" w:hAnsi="Garamond" w:cs="Tahoma"/>
          <w:b/>
          <w:color w:val="000000" w:themeColor="text1"/>
        </w:rPr>
        <w:t>“La</w:t>
      </w:r>
      <w:r w:rsidR="00A55F1D" w:rsidRPr="00F626FF">
        <w:rPr>
          <w:rFonts w:ascii="Garamond" w:hAnsi="Garamond" w:cs="Tahoma"/>
          <w:b/>
          <w:color w:val="000000" w:themeColor="text1"/>
        </w:rPr>
        <w:t xml:space="preserve"> notte di san </w:t>
      </w:r>
      <w:r w:rsidR="00161389" w:rsidRPr="00F626FF">
        <w:rPr>
          <w:rFonts w:ascii="Garamond" w:hAnsi="Garamond" w:cs="Tahoma"/>
          <w:b/>
          <w:color w:val="000000" w:themeColor="text1"/>
        </w:rPr>
        <w:t xml:space="preserve">Lorenzo” </w:t>
      </w:r>
      <w:r w:rsidR="00161389" w:rsidRPr="00F626FF">
        <w:rPr>
          <w:rFonts w:ascii="Garamond" w:hAnsi="Garamond" w:cs="Tahoma"/>
          <w:bCs/>
          <w:color w:val="000000" w:themeColor="text1"/>
        </w:rPr>
        <w:t xml:space="preserve">dei </w:t>
      </w:r>
      <w:r w:rsidRPr="00F626FF">
        <w:rPr>
          <w:rFonts w:ascii="Garamond" w:hAnsi="Garamond" w:cs="Tahoma"/>
          <w:bCs/>
          <w:color w:val="000000" w:themeColor="text1"/>
        </w:rPr>
        <w:t>f</w:t>
      </w:r>
      <w:r w:rsidR="00161389" w:rsidRPr="00F626FF">
        <w:rPr>
          <w:rFonts w:ascii="Garamond" w:hAnsi="Garamond" w:cs="Tahoma"/>
          <w:bCs/>
          <w:color w:val="000000" w:themeColor="text1"/>
        </w:rPr>
        <w:t>ratelli</w:t>
      </w:r>
      <w:r w:rsidR="00A55F1D" w:rsidRPr="00F626FF">
        <w:rPr>
          <w:rFonts w:ascii="Garamond" w:hAnsi="Garamond" w:cs="Tahoma"/>
          <w:b/>
          <w:color w:val="000000" w:themeColor="text1"/>
        </w:rPr>
        <w:t xml:space="preserve"> Taviani</w:t>
      </w:r>
      <w:r w:rsidR="00161389" w:rsidRPr="00F626FF">
        <w:rPr>
          <w:rFonts w:ascii="Garamond" w:hAnsi="Garamond" w:cs="Tahoma"/>
          <w:b/>
          <w:color w:val="000000" w:themeColor="text1"/>
        </w:rPr>
        <w:t xml:space="preserve">, “Una giornata particolare” </w:t>
      </w:r>
      <w:r w:rsidR="00161389" w:rsidRPr="00F626FF">
        <w:rPr>
          <w:rFonts w:ascii="Garamond" w:hAnsi="Garamond" w:cs="Tahoma"/>
          <w:bCs/>
          <w:color w:val="000000" w:themeColor="text1"/>
        </w:rPr>
        <w:t>di</w:t>
      </w:r>
      <w:r w:rsidR="00161389" w:rsidRPr="00F626FF">
        <w:rPr>
          <w:rFonts w:ascii="Garamond" w:hAnsi="Garamond" w:cs="Tahoma"/>
          <w:b/>
          <w:color w:val="000000" w:themeColor="text1"/>
        </w:rPr>
        <w:t xml:space="preserve"> </w:t>
      </w:r>
      <w:r w:rsidR="00A55F1D" w:rsidRPr="00F626FF">
        <w:rPr>
          <w:rFonts w:ascii="Garamond" w:hAnsi="Garamond" w:cs="Tahoma"/>
          <w:b/>
          <w:color w:val="000000" w:themeColor="text1"/>
        </w:rPr>
        <w:t>Ettore Scola</w:t>
      </w:r>
      <w:r w:rsidR="00161389" w:rsidRPr="00F626FF">
        <w:rPr>
          <w:rFonts w:ascii="Garamond" w:hAnsi="Garamond" w:cs="Tahoma"/>
          <w:b/>
          <w:color w:val="000000" w:themeColor="text1"/>
        </w:rPr>
        <w:t xml:space="preserve">, “Il medico della mutua” </w:t>
      </w:r>
      <w:r w:rsidR="00161389" w:rsidRPr="00F626FF">
        <w:rPr>
          <w:rFonts w:ascii="Garamond" w:hAnsi="Garamond" w:cs="Tahoma"/>
          <w:bCs/>
          <w:color w:val="000000" w:themeColor="text1"/>
        </w:rPr>
        <w:t>di</w:t>
      </w:r>
      <w:r w:rsidR="00A55F1D" w:rsidRPr="00F626FF">
        <w:rPr>
          <w:rFonts w:ascii="Garamond" w:hAnsi="Garamond" w:cs="Tahoma"/>
          <w:bCs/>
          <w:color w:val="000000" w:themeColor="text1"/>
        </w:rPr>
        <w:t xml:space="preserve"> </w:t>
      </w:r>
      <w:r w:rsidR="00A55F1D" w:rsidRPr="00F626FF">
        <w:rPr>
          <w:rFonts w:ascii="Garamond" w:hAnsi="Garamond" w:cs="Tahoma"/>
          <w:b/>
          <w:color w:val="000000" w:themeColor="text1"/>
        </w:rPr>
        <w:t>Luigi Zampa</w:t>
      </w:r>
      <w:r w:rsidR="00161389" w:rsidRPr="00F626FF">
        <w:rPr>
          <w:rFonts w:ascii="Garamond" w:hAnsi="Garamond" w:cs="Tahoma"/>
          <w:b/>
          <w:color w:val="000000" w:themeColor="text1"/>
        </w:rPr>
        <w:t xml:space="preserve">, </w:t>
      </w:r>
      <w:r w:rsidR="00161389" w:rsidRPr="00F626FF">
        <w:rPr>
          <w:rFonts w:ascii="Garamond" w:hAnsi="Garamond" w:cs="Tahoma"/>
          <w:b/>
        </w:rPr>
        <w:t>“</w:t>
      </w:r>
      <w:r w:rsidR="00161389" w:rsidRPr="00F626FF">
        <w:rPr>
          <w:rFonts w:ascii="Garamond" w:hAnsi="Garamond" w:cs="Tahoma"/>
          <w:b/>
          <w:color w:val="000000" w:themeColor="text1"/>
        </w:rPr>
        <w:t xml:space="preserve">Pane e cioccolata” </w:t>
      </w:r>
      <w:r w:rsidR="00161389" w:rsidRPr="00F626FF">
        <w:rPr>
          <w:rFonts w:ascii="Garamond" w:hAnsi="Garamond" w:cs="Tahoma"/>
          <w:bCs/>
          <w:color w:val="000000" w:themeColor="text1"/>
        </w:rPr>
        <w:t>di</w:t>
      </w:r>
      <w:r w:rsidR="00161389" w:rsidRPr="00F626FF">
        <w:rPr>
          <w:rFonts w:ascii="Garamond" w:hAnsi="Garamond" w:cs="Tahoma"/>
          <w:b/>
          <w:color w:val="000000" w:themeColor="text1"/>
        </w:rPr>
        <w:t xml:space="preserve"> </w:t>
      </w:r>
      <w:r w:rsidR="00A55F1D" w:rsidRPr="00F626FF">
        <w:rPr>
          <w:rFonts w:ascii="Garamond" w:hAnsi="Garamond" w:cs="Tahoma"/>
          <w:b/>
          <w:color w:val="000000" w:themeColor="text1"/>
        </w:rPr>
        <w:t>Franco Brusati</w:t>
      </w:r>
      <w:r w:rsidR="00161389" w:rsidRPr="00F626FF">
        <w:rPr>
          <w:rFonts w:ascii="Garamond" w:hAnsi="Garamond" w:cs="Tahoma"/>
          <w:b/>
          <w:color w:val="000000" w:themeColor="text1"/>
        </w:rPr>
        <w:t xml:space="preserve"> </w:t>
      </w:r>
      <w:r w:rsidR="00161389" w:rsidRPr="00F626FF">
        <w:rPr>
          <w:rFonts w:ascii="Garamond" w:hAnsi="Garamond" w:cs="Tahoma"/>
          <w:bCs/>
          <w:color w:val="000000" w:themeColor="text1"/>
        </w:rPr>
        <w:t xml:space="preserve">e </w:t>
      </w:r>
      <w:r w:rsidR="00161389" w:rsidRPr="00F626FF">
        <w:rPr>
          <w:rFonts w:ascii="Garamond" w:hAnsi="Garamond" w:cs="Tahoma"/>
          <w:b/>
          <w:color w:val="000000" w:themeColor="text1"/>
        </w:rPr>
        <w:t xml:space="preserve">“La dolce vita” </w:t>
      </w:r>
      <w:r w:rsidR="00161389" w:rsidRPr="00F626FF">
        <w:rPr>
          <w:rFonts w:ascii="Garamond" w:hAnsi="Garamond" w:cs="Tahoma"/>
          <w:bCs/>
          <w:color w:val="000000" w:themeColor="text1"/>
        </w:rPr>
        <w:t>di</w:t>
      </w:r>
      <w:r w:rsidR="00161389" w:rsidRPr="00F626FF">
        <w:rPr>
          <w:rFonts w:ascii="Garamond" w:hAnsi="Garamond" w:cs="Tahoma"/>
          <w:b/>
          <w:color w:val="000000" w:themeColor="text1"/>
        </w:rPr>
        <w:t xml:space="preserve"> </w:t>
      </w:r>
      <w:r w:rsidR="00A55F1D" w:rsidRPr="00F626FF">
        <w:rPr>
          <w:rFonts w:ascii="Garamond" w:hAnsi="Garamond" w:cs="Tahoma"/>
          <w:b/>
          <w:color w:val="000000" w:themeColor="text1"/>
        </w:rPr>
        <w:t>Federico Fellini</w:t>
      </w:r>
      <w:r w:rsidR="00F626FF" w:rsidRPr="00F626FF">
        <w:rPr>
          <w:rFonts w:ascii="Garamond" w:hAnsi="Garamond" w:cs="Tahoma"/>
          <w:b/>
          <w:color w:val="000000" w:themeColor="text1"/>
        </w:rPr>
        <w:t>.</w:t>
      </w:r>
    </w:p>
    <w:p w14:paraId="2D7BEE27" w14:textId="77777777" w:rsidR="006A5536" w:rsidRDefault="006A5536" w:rsidP="006A5536">
      <w:pPr>
        <w:spacing w:line="360" w:lineRule="auto"/>
        <w:rPr>
          <w:rFonts w:ascii="Garamond" w:hAnsi="Garamond" w:cs="Tahoma"/>
        </w:rPr>
      </w:pPr>
    </w:p>
    <w:p w14:paraId="6D81034C" w14:textId="02E6EFFD" w:rsidR="00F626FF" w:rsidRDefault="00797E04" w:rsidP="00A55F1D">
      <w:pPr>
        <w:spacing w:line="360" w:lineRule="auto"/>
        <w:jc w:val="both"/>
        <w:rPr>
          <w:rFonts w:ascii="Garamond" w:hAnsi="Garamond" w:cs="Tahoma"/>
        </w:rPr>
      </w:pPr>
      <w:r>
        <w:rPr>
          <w:rFonts w:ascii="Garamond" w:hAnsi="Garamond" w:cs="Tahoma"/>
        </w:rPr>
        <w:t xml:space="preserve">Il </w:t>
      </w:r>
      <w:r w:rsidR="00A55F1D">
        <w:rPr>
          <w:rFonts w:ascii="Garamond" w:hAnsi="Garamond" w:cs="Tahoma"/>
        </w:rPr>
        <w:t>corso</w:t>
      </w:r>
      <w:r w:rsidR="00C86BC9">
        <w:rPr>
          <w:rFonts w:ascii="Garamond" w:hAnsi="Garamond" w:cs="Tahoma"/>
        </w:rPr>
        <w:t xml:space="preserve">, che si svolgerà a distanza tramite la piattaforma Zoom, </w:t>
      </w:r>
      <w:r w:rsidR="00A55F1D">
        <w:rPr>
          <w:rFonts w:ascii="Garamond" w:hAnsi="Garamond" w:cs="Tahoma"/>
        </w:rPr>
        <w:t xml:space="preserve"> è </w:t>
      </w:r>
      <w:r w:rsidR="00A55F1D" w:rsidRPr="00F626FF">
        <w:rPr>
          <w:rFonts w:ascii="Garamond" w:hAnsi="Garamond" w:cs="Tahoma"/>
          <w:b/>
          <w:bCs/>
        </w:rPr>
        <w:t>riservato a studenti laureandi e laureati</w:t>
      </w:r>
      <w:r w:rsidR="00C86BC9">
        <w:rPr>
          <w:rFonts w:ascii="Garamond" w:hAnsi="Garamond" w:cs="Tahoma"/>
          <w:b/>
          <w:bCs/>
        </w:rPr>
        <w:t xml:space="preserve"> </w:t>
      </w:r>
      <w:r w:rsidR="00A55F1D" w:rsidRPr="00A55F1D">
        <w:rPr>
          <w:rFonts w:ascii="Garamond" w:hAnsi="Garamond" w:cs="Tahoma"/>
        </w:rPr>
        <w:t xml:space="preserve">e a coloro che volessero implementare i propri ambiti professionali, </w:t>
      </w:r>
      <w:r w:rsidR="00A55F1D" w:rsidRPr="00A55F1D">
        <w:rPr>
          <w:rFonts w:ascii="Garamond" w:hAnsi="Garamond" w:cs="Tahoma"/>
        </w:rPr>
        <w:br/>
      </w:r>
      <w:r w:rsidR="00A55F1D" w:rsidRPr="00F626FF">
        <w:rPr>
          <w:rFonts w:ascii="Garamond" w:hAnsi="Garamond" w:cs="Tahoma"/>
          <w:b/>
          <w:bCs/>
        </w:rPr>
        <w:t>traduttori, autori, sceneggiatori o altri professionisti del settore audiovisivo</w:t>
      </w:r>
      <w:r w:rsidR="00A55F1D" w:rsidRPr="00A55F1D">
        <w:rPr>
          <w:rFonts w:ascii="Garamond" w:hAnsi="Garamond" w:cs="Tahoma"/>
        </w:rPr>
        <w:t xml:space="preserve"> che desiderano sviluppare le proprie competenze per diversificare la propria attività professionale.</w:t>
      </w:r>
      <w:r w:rsidR="00F626FF">
        <w:rPr>
          <w:rFonts w:ascii="Garamond" w:hAnsi="Garamond" w:cs="Tahoma"/>
        </w:rPr>
        <w:t xml:space="preserve"> </w:t>
      </w:r>
    </w:p>
    <w:p w14:paraId="122EE464" w14:textId="1B742E3F" w:rsidR="00F522AE" w:rsidRDefault="00A55F1D" w:rsidP="00F626FF">
      <w:pPr>
        <w:spacing w:line="360" w:lineRule="auto"/>
        <w:jc w:val="both"/>
        <w:rPr>
          <w:rStyle w:val="Collegamentoipertestuale"/>
          <w:rFonts w:ascii="Garamond" w:hAnsi="Garamond" w:cs="Tahoma"/>
          <w:b/>
          <w:sz w:val="22"/>
          <w:szCs w:val="22"/>
        </w:rPr>
      </w:pPr>
      <w:r>
        <w:rPr>
          <w:rFonts w:ascii="Garamond" w:hAnsi="Garamond" w:cs="Tahoma"/>
        </w:rPr>
        <w:t xml:space="preserve">Le </w:t>
      </w:r>
      <w:r w:rsidRPr="00F626FF">
        <w:rPr>
          <w:rFonts w:ascii="Garamond" w:hAnsi="Garamond" w:cs="Tahoma"/>
          <w:b/>
          <w:bCs/>
        </w:rPr>
        <w:t>iscrizioni</w:t>
      </w:r>
      <w:r>
        <w:rPr>
          <w:rFonts w:ascii="Garamond" w:hAnsi="Garamond" w:cs="Tahoma"/>
        </w:rPr>
        <w:t xml:space="preserve"> sono aperte </w:t>
      </w:r>
      <w:r w:rsidR="00BD1B42" w:rsidRPr="00F626FF">
        <w:rPr>
          <w:rFonts w:ascii="Garamond" w:hAnsi="Garamond" w:cs="Tahoma"/>
          <w:b/>
          <w:bCs/>
        </w:rPr>
        <w:t>fino al 30 dicembre</w:t>
      </w:r>
      <w:r w:rsidR="002C7A86" w:rsidRPr="00F626FF">
        <w:rPr>
          <w:rFonts w:ascii="Garamond" w:hAnsi="Garamond" w:cs="Tahoma"/>
          <w:b/>
          <w:bCs/>
        </w:rPr>
        <w:t xml:space="preserve"> 202</w:t>
      </w:r>
      <w:r w:rsidR="0030415B" w:rsidRPr="00F626FF">
        <w:rPr>
          <w:rFonts w:ascii="Garamond" w:hAnsi="Garamond" w:cs="Tahoma"/>
          <w:b/>
          <w:bCs/>
        </w:rPr>
        <w:t>5</w:t>
      </w:r>
      <w:r w:rsidR="00BD1B42" w:rsidRPr="00A55F1D">
        <w:rPr>
          <w:rFonts w:ascii="Garamond" w:hAnsi="Garamond" w:cs="Tahoma"/>
        </w:rPr>
        <w:t xml:space="preserve"> sul sito </w:t>
      </w:r>
      <w:hyperlink r:id="rId13" w:history="1">
        <w:r w:rsidR="00F626FF" w:rsidRPr="001B0EF8">
          <w:rPr>
            <w:rStyle w:val="Collegamentoipertestuale"/>
            <w:rFonts w:ascii="Garamond" w:hAnsi="Garamond" w:cs="Tahoma"/>
            <w:b/>
            <w:bCs/>
          </w:rPr>
          <w:t>www.piuculturaaccessibile.it</w:t>
        </w:r>
      </w:hyperlink>
    </w:p>
    <w:p w14:paraId="2BBBF755" w14:textId="77777777" w:rsidR="0030415B" w:rsidRDefault="0030415B" w:rsidP="0030415B">
      <w:pPr>
        <w:rPr>
          <w:rFonts w:ascii="Garamond" w:hAnsi="Garamond" w:cs="Tahoma"/>
        </w:rPr>
      </w:pPr>
    </w:p>
    <w:p w14:paraId="5019829D" w14:textId="77777777" w:rsidR="00F626FF" w:rsidRDefault="00F626FF" w:rsidP="00F522AE">
      <w:pPr>
        <w:jc w:val="both"/>
        <w:rPr>
          <w:rFonts w:ascii="Garamond" w:hAnsi="Garamond" w:cs="Tahoma"/>
          <w:b/>
          <w:bCs/>
        </w:rPr>
      </w:pPr>
    </w:p>
    <w:p w14:paraId="7FD49EFB" w14:textId="77777777" w:rsidR="00CC0BF5" w:rsidRDefault="00CC0BF5" w:rsidP="001B6B65">
      <w:pPr>
        <w:rPr>
          <w:rFonts w:ascii="Tahoma" w:hAnsi="Tahoma" w:cs="Tahoma"/>
          <w:b/>
          <w:bCs/>
        </w:rPr>
      </w:pPr>
    </w:p>
    <w:p w14:paraId="07093D26" w14:textId="77777777" w:rsidR="00F626FF" w:rsidRDefault="00F626FF" w:rsidP="001B6B65">
      <w:pPr>
        <w:rPr>
          <w:rFonts w:ascii="Tahoma" w:hAnsi="Tahoma" w:cs="Tahoma"/>
          <w:b/>
          <w:bCs/>
        </w:rPr>
      </w:pPr>
    </w:p>
    <w:p w14:paraId="3A0C2B92" w14:textId="28F684D8" w:rsidR="00CC0BF5" w:rsidRDefault="00CC0BF5" w:rsidP="001B6B65">
      <w:pPr>
        <w:rPr>
          <w:rFonts w:ascii="Tahoma" w:hAnsi="Tahoma" w:cs="Tahoma"/>
          <w:b/>
          <w:bCs/>
        </w:rPr>
      </w:pPr>
      <w:r>
        <w:rPr>
          <w:rFonts w:ascii="Trebuchet MS" w:hAnsi="Trebuchet MS" w:cs="Tahoma"/>
          <w:noProof/>
          <w:sz w:val="22"/>
          <w:szCs w:val="22"/>
        </w:rPr>
        <w:drawing>
          <wp:inline distT="0" distB="0" distL="0" distR="0" wp14:anchorId="44446C6F" wp14:editId="1000BA6A">
            <wp:extent cx="1315341" cy="648000"/>
            <wp:effectExtent l="0" t="0" r="0" b="0"/>
            <wp:docPr id="1150880158" name="Immagine 115088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 + cultura accessibile associazione-page-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5341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CF907" w14:textId="77777777" w:rsidR="007173F7" w:rsidRPr="007173F7" w:rsidRDefault="007173F7" w:rsidP="007173F7">
      <w:pPr>
        <w:pStyle w:val="Paragrafoelenco1"/>
        <w:ind w:left="0"/>
        <w:rPr>
          <w:rFonts w:ascii="Tahoma" w:hAnsi="Tahoma" w:cs="Tahoma"/>
          <w:bCs/>
          <w:sz w:val="20"/>
          <w:szCs w:val="20"/>
        </w:rPr>
      </w:pPr>
      <w:r w:rsidRPr="007173F7">
        <w:rPr>
          <w:rFonts w:ascii="Tahoma" w:hAnsi="Tahoma" w:cs="Tahoma"/>
          <w:bCs/>
          <w:sz w:val="20"/>
          <w:szCs w:val="20"/>
        </w:rPr>
        <w:t>Informazioni e Iscrizioni</w:t>
      </w:r>
    </w:p>
    <w:p w14:paraId="09EA52C5" w14:textId="77777777" w:rsidR="007173F7" w:rsidRPr="007173F7" w:rsidRDefault="007173F7" w:rsidP="007173F7">
      <w:pPr>
        <w:pStyle w:val="Paragrafoelenco1"/>
        <w:ind w:left="0"/>
        <w:rPr>
          <w:rFonts w:ascii="Tahoma" w:hAnsi="Tahoma" w:cs="Tahoma"/>
          <w:bCs/>
          <w:sz w:val="20"/>
          <w:szCs w:val="20"/>
        </w:rPr>
      </w:pPr>
      <w:r w:rsidRPr="007173F7">
        <w:rPr>
          <w:rFonts w:ascii="Tahoma" w:hAnsi="Tahoma" w:cs="Tahoma"/>
          <w:bCs/>
          <w:sz w:val="20"/>
          <w:szCs w:val="20"/>
        </w:rPr>
        <w:t xml:space="preserve">Associazione + Cultura Accessibile onlus </w:t>
      </w:r>
    </w:p>
    <w:p w14:paraId="7D75FF24" w14:textId="77777777" w:rsidR="007173F7" w:rsidRPr="007173F7" w:rsidRDefault="007173F7" w:rsidP="007173F7">
      <w:pPr>
        <w:pStyle w:val="Paragrafoelenco1"/>
        <w:ind w:left="0"/>
        <w:rPr>
          <w:rFonts w:ascii="Tahoma" w:hAnsi="Tahoma" w:cs="Tahoma"/>
          <w:bCs/>
          <w:sz w:val="20"/>
          <w:szCs w:val="20"/>
        </w:rPr>
      </w:pPr>
      <w:r w:rsidRPr="007173F7">
        <w:rPr>
          <w:rFonts w:ascii="Tahoma" w:hAnsi="Tahoma" w:cs="Tahoma"/>
          <w:bCs/>
          <w:sz w:val="20"/>
          <w:szCs w:val="20"/>
        </w:rPr>
        <w:t>www.piuculturaaccessibile.it</w:t>
      </w:r>
    </w:p>
    <w:p w14:paraId="32CA1565" w14:textId="77777777" w:rsidR="007173F7" w:rsidRDefault="007173F7" w:rsidP="007173F7">
      <w:pPr>
        <w:pStyle w:val="Paragrafoelenco1"/>
        <w:ind w:left="0"/>
        <w:rPr>
          <w:rFonts w:ascii="Tahoma" w:hAnsi="Tahoma" w:cs="Tahoma"/>
          <w:bCs/>
          <w:sz w:val="20"/>
          <w:szCs w:val="20"/>
        </w:rPr>
      </w:pPr>
      <w:r w:rsidRPr="007173F7">
        <w:rPr>
          <w:rFonts w:ascii="Tahoma" w:hAnsi="Tahoma" w:cs="Tahoma"/>
          <w:bCs/>
          <w:sz w:val="20"/>
          <w:szCs w:val="20"/>
        </w:rPr>
        <w:t xml:space="preserve">Daniela Trunfio – </w:t>
      </w:r>
      <w:proofErr w:type="spellStart"/>
      <w:r w:rsidRPr="007173F7">
        <w:rPr>
          <w:rFonts w:ascii="Tahoma" w:hAnsi="Tahoma" w:cs="Tahoma"/>
          <w:bCs/>
          <w:sz w:val="20"/>
          <w:szCs w:val="20"/>
        </w:rPr>
        <w:t>cell</w:t>
      </w:r>
      <w:proofErr w:type="spellEnd"/>
      <w:r w:rsidRPr="007173F7">
        <w:rPr>
          <w:rFonts w:ascii="Tahoma" w:hAnsi="Tahoma" w:cs="Tahoma"/>
          <w:bCs/>
          <w:sz w:val="20"/>
          <w:szCs w:val="20"/>
        </w:rPr>
        <w:t xml:space="preserve">. 339.6116688 - daniela.trunfio@fastwebnet.it </w:t>
      </w:r>
    </w:p>
    <w:p w14:paraId="44C79701" w14:textId="77777777" w:rsidR="00F626FF" w:rsidRDefault="00F626FF" w:rsidP="007173F7">
      <w:pPr>
        <w:pStyle w:val="Paragrafoelenco1"/>
        <w:ind w:left="0"/>
        <w:rPr>
          <w:rFonts w:ascii="Tahoma" w:hAnsi="Tahoma" w:cs="Tahoma"/>
          <w:bCs/>
          <w:sz w:val="20"/>
          <w:szCs w:val="20"/>
        </w:rPr>
      </w:pPr>
    </w:p>
    <w:p w14:paraId="1CCD97E4" w14:textId="77777777" w:rsidR="00F626FF" w:rsidRDefault="00F626FF" w:rsidP="007173F7">
      <w:pPr>
        <w:pStyle w:val="Paragrafoelenco1"/>
        <w:ind w:left="0"/>
        <w:rPr>
          <w:rFonts w:ascii="Tahoma" w:hAnsi="Tahoma" w:cs="Tahoma"/>
          <w:bCs/>
          <w:sz w:val="20"/>
          <w:szCs w:val="20"/>
        </w:rPr>
      </w:pPr>
    </w:p>
    <w:p w14:paraId="60ADAF2F" w14:textId="31E26321" w:rsidR="00F626FF" w:rsidRPr="00F626FF" w:rsidRDefault="00F626FF" w:rsidP="007173F7">
      <w:pPr>
        <w:pStyle w:val="Paragrafoelenco1"/>
        <w:ind w:left="0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U</w:t>
      </w:r>
      <w:r w:rsidRPr="00F626FF">
        <w:rPr>
          <w:rFonts w:ascii="Tahoma" w:hAnsi="Tahoma" w:cs="Tahoma"/>
          <w:b/>
          <w:sz w:val="20"/>
          <w:szCs w:val="20"/>
        </w:rPr>
        <w:t xml:space="preserve">fficio stampa </w:t>
      </w:r>
      <w:r>
        <w:rPr>
          <w:rFonts w:ascii="Tahoma" w:hAnsi="Tahoma" w:cs="Tahoma"/>
          <w:b/>
          <w:sz w:val="20"/>
          <w:szCs w:val="20"/>
        </w:rPr>
        <w:t>C</w:t>
      </w:r>
      <w:r w:rsidRPr="00F626FF">
        <w:rPr>
          <w:rFonts w:ascii="Tahoma" w:hAnsi="Tahoma" w:cs="Tahoma"/>
          <w:b/>
          <w:sz w:val="20"/>
          <w:szCs w:val="20"/>
        </w:rPr>
        <w:t xml:space="preserve">entro </w:t>
      </w:r>
      <w:r>
        <w:rPr>
          <w:rFonts w:ascii="Tahoma" w:hAnsi="Tahoma" w:cs="Tahoma"/>
          <w:b/>
          <w:sz w:val="20"/>
          <w:szCs w:val="20"/>
        </w:rPr>
        <w:t>S</w:t>
      </w:r>
      <w:r w:rsidRPr="00F626FF">
        <w:rPr>
          <w:rFonts w:ascii="Tahoma" w:hAnsi="Tahoma" w:cs="Tahoma"/>
          <w:b/>
          <w:sz w:val="20"/>
          <w:szCs w:val="20"/>
        </w:rPr>
        <w:t xml:space="preserve">perimentale di </w:t>
      </w:r>
      <w:r>
        <w:rPr>
          <w:rFonts w:ascii="Tahoma" w:hAnsi="Tahoma" w:cs="Tahoma"/>
          <w:b/>
          <w:sz w:val="20"/>
          <w:szCs w:val="20"/>
        </w:rPr>
        <w:t>C</w:t>
      </w:r>
      <w:r w:rsidRPr="00F626FF">
        <w:rPr>
          <w:rFonts w:ascii="Tahoma" w:hAnsi="Tahoma" w:cs="Tahoma"/>
          <w:b/>
          <w:sz w:val="20"/>
          <w:szCs w:val="20"/>
        </w:rPr>
        <w:t>inematografia</w:t>
      </w:r>
    </w:p>
    <w:p w14:paraId="28DF4805" w14:textId="0BA3B60C" w:rsidR="00F626FF" w:rsidRPr="007173F7" w:rsidRDefault="00000000" w:rsidP="007173F7">
      <w:pPr>
        <w:pStyle w:val="Paragrafoelenco1"/>
        <w:ind w:left="0"/>
        <w:rPr>
          <w:rFonts w:ascii="Tahoma" w:hAnsi="Tahoma" w:cs="Tahoma"/>
          <w:bCs/>
          <w:sz w:val="20"/>
          <w:szCs w:val="20"/>
        </w:rPr>
      </w:pPr>
      <w:hyperlink r:id="rId15" w:history="1">
        <w:r w:rsidR="00F626FF" w:rsidRPr="001B0EF8">
          <w:rPr>
            <w:rStyle w:val="Collegamentoipertestuale"/>
            <w:rFonts w:ascii="Tahoma" w:hAnsi="Tahoma" w:cs="Tahoma"/>
            <w:bCs/>
            <w:sz w:val="20"/>
            <w:szCs w:val="20"/>
          </w:rPr>
          <w:t>ufficiostampa@fondazionecsc.it</w:t>
        </w:r>
      </w:hyperlink>
      <w:r w:rsidR="00F626FF">
        <w:rPr>
          <w:rFonts w:ascii="Tahoma" w:hAnsi="Tahoma" w:cs="Tahoma"/>
          <w:bCs/>
          <w:sz w:val="20"/>
          <w:szCs w:val="20"/>
        </w:rPr>
        <w:t xml:space="preserve"> </w:t>
      </w:r>
    </w:p>
    <w:p w14:paraId="0BB5EE84" w14:textId="7DD35377" w:rsidR="00F522AE" w:rsidRPr="007173F7" w:rsidRDefault="00F522AE" w:rsidP="007173F7">
      <w:pPr>
        <w:rPr>
          <w:rFonts w:ascii="Tahoma" w:hAnsi="Tahoma" w:cs="Tahoma"/>
          <w:b/>
          <w:bCs/>
        </w:rPr>
      </w:pPr>
    </w:p>
    <w:sectPr w:rsidR="00F522AE" w:rsidRPr="007173F7" w:rsidSect="002064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"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40209"/>
    <w:multiLevelType w:val="hybridMultilevel"/>
    <w:tmpl w:val="3B82499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54F47"/>
    <w:multiLevelType w:val="hybridMultilevel"/>
    <w:tmpl w:val="8DF2EFD8"/>
    <w:lvl w:ilvl="0" w:tplc="04A6AD94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788978">
    <w:abstractNumId w:val="0"/>
  </w:num>
  <w:num w:numId="2" w16cid:durableId="1132480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AE"/>
    <w:rsid w:val="00020B4F"/>
    <w:rsid w:val="000500F3"/>
    <w:rsid w:val="00071382"/>
    <w:rsid w:val="000D35B6"/>
    <w:rsid w:val="0011476C"/>
    <w:rsid w:val="0015524F"/>
    <w:rsid w:val="00161389"/>
    <w:rsid w:val="001B6B65"/>
    <w:rsid w:val="00206459"/>
    <w:rsid w:val="0024133C"/>
    <w:rsid w:val="0025004A"/>
    <w:rsid w:val="00267D82"/>
    <w:rsid w:val="002702BC"/>
    <w:rsid w:val="00282D56"/>
    <w:rsid w:val="002904F3"/>
    <w:rsid w:val="002C7894"/>
    <w:rsid w:val="002C7A86"/>
    <w:rsid w:val="002C7BDC"/>
    <w:rsid w:val="0030415B"/>
    <w:rsid w:val="00310746"/>
    <w:rsid w:val="003144A2"/>
    <w:rsid w:val="0032613A"/>
    <w:rsid w:val="00360D35"/>
    <w:rsid w:val="00363F65"/>
    <w:rsid w:val="003827C4"/>
    <w:rsid w:val="0038560B"/>
    <w:rsid w:val="003B7AB2"/>
    <w:rsid w:val="003C26C3"/>
    <w:rsid w:val="003D0D40"/>
    <w:rsid w:val="003D3F37"/>
    <w:rsid w:val="0045434D"/>
    <w:rsid w:val="004619BD"/>
    <w:rsid w:val="004F54E7"/>
    <w:rsid w:val="004F6D49"/>
    <w:rsid w:val="00500B9D"/>
    <w:rsid w:val="00510CC2"/>
    <w:rsid w:val="005A16B3"/>
    <w:rsid w:val="005A3532"/>
    <w:rsid w:val="005C22EC"/>
    <w:rsid w:val="005D565B"/>
    <w:rsid w:val="005F04C3"/>
    <w:rsid w:val="005F6A94"/>
    <w:rsid w:val="006248B8"/>
    <w:rsid w:val="00654B1C"/>
    <w:rsid w:val="006A5536"/>
    <w:rsid w:val="007173F7"/>
    <w:rsid w:val="007460CF"/>
    <w:rsid w:val="007477E9"/>
    <w:rsid w:val="00757933"/>
    <w:rsid w:val="007627B4"/>
    <w:rsid w:val="007744AE"/>
    <w:rsid w:val="00774BBB"/>
    <w:rsid w:val="00797E04"/>
    <w:rsid w:val="007D7761"/>
    <w:rsid w:val="007E387E"/>
    <w:rsid w:val="00831F31"/>
    <w:rsid w:val="0089434D"/>
    <w:rsid w:val="00895A38"/>
    <w:rsid w:val="00897A86"/>
    <w:rsid w:val="008B2CE1"/>
    <w:rsid w:val="008C39C1"/>
    <w:rsid w:val="008F286D"/>
    <w:rsid w:val="00923661"/>
    <w:rsid w:val="00924D4D"/>
    <w:rsid w:val="009306E2"/>
    <w:rsid w:val="009929CE"/>
    <w:rsid w:val="009B49B0"/>
    <w:rsid w:val="009C5783"/>
    <w:rsid w:val="009D62E2"/>
    <w:rsid w:val="009F65A0"/>
    <w:rsid w:val="00A55F1D"/>
    <w:rsid w:val="00A57D0A"/>
    <w:rsid w:val="00A64978"/>
    <w:rsid w:val="00A9325E"/>
    <w:rsid w:val="00AA2D75"/>
    <w:rsid w:val="00AF30E2"/>
    <w:rsid w:val="00B06DD1"/>
    <w:rsid w:val="00B22B04"/>
    <w:rsid w:val="00B56DFD"/>
    <w:rsid w:val="00B97B59"/>
    <w:rsid w:val="00BA3EFB"/>
    <w:rsid w:val="00BB2822"/>
    <w:rsid w:val="00BB6F87"/>
    <w:rsid w:val="00BC2445"/>
    <w:rsid w:val="00BC49CA"/>
    <w:rsid w:val="00BD1B42"/>
    <w:rsid w:val="00C03736"/>
    <w:rsid w:val="00C20841"/>
    <w:rsid w:val="00C63CC2"/>
    <w:rsid w:val="00C75884"/>
    <w:rsid w:val="00C84D53"/>
    <w:rsid w:val="00C86BC9"/>
    <w:rsid w:val="00C94208"/>
    <w:rsid w:val="00CC0BF5"/>
    <w:rsid w:val="00CD0853"/>
    <w:rsid w:val="00D318B6"/>
    <w:rsid w:val="00D821A7"/>
    <w:rsid w:val="00D94EDB"/>
    <w:rsid w:val="00DC49FA"/>
    <w:rsid w:val="00DF7E5C"/>
    <w:rsid w:val="00E05888"/>
    <w:rsid w:val="00E515A2"/>
    <w:rsid w:val="00E66644"/>
    <w:rsid w:val="00E8339F"/>
    <w:rsid w:val="00EA1725"/>
    <w:rsid w:val="00EB09E4"/>
    <w:rsid w:val="00EB78CB"/>
    <w:rsid w:val="00EE267A"/>
    <w:rsid w:val="00F522AE"/>
    <w:rsid w:val="00F626FF"/>
    <w:rsid w:val="00F76872"/>
    <w:rsid w:val="00FA6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75059"/>
  <w15:docId w15:val="{A25A1746-15D7-42CE-9F9D-E2095D5F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2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22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22AE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Paragrafoelenco1">
    <w:name w:val="Paragrafo elenco1"/>
    <w:basedOn w:val="Normale"/>
    <w:qFormat/>
    <w:rsid w:val="00F522AE"/>
    <w:pPr>
      <w:ind w:left="720"/>
      <w:contextualSpacing/>
    </w:pPr>
    <w:rPr>
      <w:rFonts w:ascii="Cambria" w:eastAsia="MS ??" w:hAnsi="Cambria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BD1B4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4EDB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8C39C1"/>
    <w:rPr>
      <w:rFonts w:ascii="Aptos" w:eastAsiaTheme="minorHAnsi" w:hAnsi="Aptos" w:cs="Aptos"/>
    </w:rPr>
  </w:style>
  <w:style w:type="paragraph" w:styleId="Paragrafoelenco">
    <w:name w:val="List Paragraph"/>
    <w:basedOn w:val="Normale"/>
    <w:uiPriority w:val="34"/>
    <w:qFormat/>
    <w:rsid w:val="005C22EC"/>
    <w:pPr>
      <w:ind w:left="720"/>
      <w:contextualSpacing/>
    </w:pPr>
  </w:style>
  <w:style w:type="paragraph" w:styleId="Testocommento">
    <w:name w:val="annotation text"/>
    <w:basedOn w:val="Normale"/>
    <w:link w:val="TestocommentoCarattere"/>
    <w:uiPriority w:val="99"/>
    <w:unhideWhenUsed/>
    <w:rsid w:val="008F286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F286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4F54E7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F54E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F54E7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www.piuculturaaccessibil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mailto:ufficiostampa@fondazionecsc.it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Silvia Saitta</cp:lastModifiedBy>
  <cp:revision>3</cp:revision>
  <dcterms:created xsi:type="dcterms:W3CDTF">2025-10-28T15:52:00Z</dcterms:created>
  <dcterms:modified xsi:type="dcterms:W3CDTF">2025-10-28T15:55:00Z</dcterms:modified>
</cp:coreProperties>
</file>