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E6E70D" w14:textId="77777777" w:rsidR="00F85016" w:rsidRDefault="00000000">
      <w:pPr>
        <w:pStyle w:val="Corpotesto"/>
        <w:spacing w:before="9"/>
        <w:ind w:left="0"/>
        <w:rPr>
          <w:rFonts w:ascii="Times New Roman"/>
          <w:sz w:val="32"/>
        </w:rPr>
      </w:pPr>
      <w:r>
        <w:rPr>
          <w:rFonts w:ascii="Times New Roman"/>
          <w:noProof/>
          <w:sz w:val="32"/>
        </w:rPr>
        <w:drawing>
          <wp:anchor distT="0" distB="0" distL="0" distR="0" simplePos="0" relativeHeight="487527936" behindDoc="1" locked="0" layoutInCell="1" allowOverlap="1" wp14:anchorId="324416CA" wp14:editId="792B0DC9">
            <wp:simplePos x="0" y="0"/>
            <wp:positionH relativeFrom="page">
              <wp:posOffset>507543</wp:posOffset>
            </wp:positionH>
            <wp:positionV relativeFrom="page">
              <wp:posOffset>507775</wp:posOffset>
            </wp:positionV>
            <wp:extent cx="4284395" cy="2200359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395" cy="220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3AB192" w14:textId="77777777" w:rsidR="00F85016" w:rsidRDefault="00000000">
      <w:pPr>
        <w:pStyle w:val="Titolo"/>
        <w:ind w:right="2615"/>
        <w:jc w:val="center"/>
      </w:pPr>
      <w:r>
        <w:t>La città eterna rende omaggio al suo legame</w:t>
      </w:r>
      <w:r>
        <w:rPr>
          <w:spacing w:val="-8"/>
        </w:rPr>
        <w:t xml:space="preserve"> </w:t>
      </w:r>
      <w:r>
        <w:t>indissolubile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settima</w:t>
      </w:r>
      <w:r>
        <w:rPr>
          <w:spacing w:val="-6"/>
        </w:rPr>
        <w:t xml:space="preserve"> </w:t>
      </w:r>
      <w:r>
        <w:t>arte con una mostra allestita</w:t>
      </w:r>
    </w:p>
    <w:p w14:paraId="56BAEB54" w14:textId="77777777" w:rsidR="00F85016" w:rsidRDefault="00000000">
      <w:pPr>
        <w:pStyle w:val="Titolo"/>
        <w:ind w:left="2621" w:firstLine="739"/>
      </w:pPr>
      <w:r>
        <w:t>negli spazi suggestivi delle Salette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Pio</w:t>
      </w:r>
      <w:r>
        <w:rPr>
          <w:spacing w:val="-5"/>
        </w:rPr>
        <w:t xml:space="preserve"> </w:t>
      </w:r>
      <w:r>
        <w:t>IV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Castel</w:t>
      </w:r>
      <w:r>
        <w:rPr>
          <w:spacing w:val="-7"/>
        </w:rPr>
        <w:t xml:space="preserve"> </w:t>
      </w:r>
      <w:r>
        <w:t>Sant’Angelo.</w:t>
      </w:r>
    </w:p>
    <w:p w14:paraId="5BE2E5AF" w14:textId="77777777" w:rsidR="00F85016" w:rsidRDefault="00000000">
      <w:pPr>
        <w:spacing w:before="342"/>
        <w:ind w:right="139"/>
        <w:jc w:val="center"/>
        <w:rPr>
          <w:b/>
          <w:sz w:val="28"/>
        </w:rPr>
      </w:pPr>
      <w:r>
        <w:rPr>
          <w:b/>
          <w:sz w:val="28"/>
        </w:rPr>
        <w:t>Link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al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press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kit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QR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code: </w:t>
      </w:r>
      <w:hyperlink r:id="rId7">
        <w:r>
          <w:rPr>
            <w:b/>
            <w:color w:val="0462C1"/>
            <w:spacing w:val="-2"/>
            <w:sz w:val="28"/>
            <w:u w:val="single" w:color="0462C1"/>
          </w:rPr>
          <w:t>https://bit.ly/4nOkCKj</w:t>
        </w:r>
      </w:hyperlink>
    </w:p>
    <w:p w14:paraId="2A924131" w14:textId="77777777" w:rsidR="00F85016" w:rsidRDefault="00000000">
      <w:pPr>
        <w:pStyle w:val="Corpotesto"/>
        <w:spacing w:before="107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03BCC006" wp14:editId="7B1F5E26">
            <wp:simplePos x="0" y="0"/>
            <wp:positionH relativeFrom="page">
              <wp:posOffset>3191995</wp:posOffset>
            </wp:positionH>
            <wp:positionV relativeFrom="paragraph">
              <wp:posOffset>238566</wp:posOffset>
            </wp:positionV>
            <wp:extent cx="1005840" cy="1005839"/>
            <wp:effectExtent l="0" t="0" r="0" b="0"/>
            <wp:wrapTopAndBottom/>
            <wp:docPr id="4" name="Image 4" descr="Immagine che contiene modello, pixel, design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Immagine che contiene modello, pixel, design  Il contenuto generato dall'IA potrebbe non essere corretto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DBCDBE" w14:textId="77777777" w:rsidR="00F85016" w:rsidRDefault="00F85016">
      <w:pPr>
        <w:pStyle w:val="Corpotesto"/>
        <w:spacing w:before="114"/>
        <w:ind w:left="0"/>
        <w:rPr>
          <w:b/>
          <w:sz w:val="28"/>
        </w:rPr>
      </w:pPr>
    </w:p>
    <w:p w14:paraId="5670BCCD" w14:textId="77777777" w:rsidR="00F85016" w:rsidRDefault="00000000">
      <w:pPr>
        <w:pStyle w:val="Corpotesto"/>
        <w:ind w:right="65"/>
      </w:pPr>
      <w:r>
        <w:t>Roma,</w:t>
      </w:r>
      <w:r>
        <w:rPr>
          <w:spacing w:val="-2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ottobre</w:t>
      </w:r>
      <w:r>
        <w:rPr>
          <w:spacing w:val="-4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tenuta</w:t>
      </w:r>
      <w:r>
        <w:rPr>
          <w:spacing w:val="-3"/>
        </w:rPr>
        <w:t xml:space="preserve"> </w:t>
      </w:r>
      <w:r>
        <w:t>oggi,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Castel</w:t>
      </w:r>
      <w:r>
        <w:rPr>
          <w:spacing w:val="-5"/>
        </w:rPr>
        <w:t xml:space="preserve"> </w:t>
      </w:r>
      <w:r>
        <w:t>Sant’Angelo,</w:t>
      </w:r>
      <w:r>
        <w:rPr>
          <w:spacing w:val="-2"/>
        </w:rPr>
        <w:t xml:space="preserve"> </w:t>
      </w:r>
      <w:r>
        <w:t>l’anteprima</w:t>
      </w:r>
      <w:r>
        <w:rPr>
          <w:spacing w:val="-3"/>
        </w:rPr>
        <w:t xml:space="preserve"> </w:t>
      </w:r>
      <w:r>
        <w:t>istituzionale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mostra “ROMA E L’INVENZIONE DEL CINEMA. Dalle origini al cinema d’autore, 1905–1960”, inaugurata dal</w:t>
      </w:r>
    </w:p>
    <w:p w14:paraId="3E07E8F4" w14:textId="77777777" w:rsidR="00F85016" w:rsidRDefault="00000000">
      <w:pPr>
        <w:ind w:left="141" w:right="65"/>
        <w:rPr>
          <w:sz w:val="24"/>
        </w:rPr>
      </w:pPr>
      <w:r>
        <w:rPr>
          <w:sz w:val="24"/>
        </w:rPr>
        <w:t xml:space="preserve">Direttore </w:t>
      </w:r>
      <w:r>
        <w:rPr>
          <w:i/>
          <w:sz w:val="24"/>
        </w:rPr>
        <w:t>ad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interim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Pantheon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Castel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Sant’Angelo 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Direzione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Musei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nazionali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città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Roma</w:t>
      </w:r>
      <w:r>
        <w:rPr>
          <w:sz w:val="24"/>
        </w:rPr>
        <w:t xml:space="preserve">, Luca Mercuri, e illustrata dal curatore Gian Luca Farinelli, alla presenza del Presidente della Commissione VII Cultura, Scienza e Istruzione della </w:t>
      </w:r>
      <w:proofErr w:type="gramStart"/>
      <w:r>
        <w:rPr>
          <w:sz w:val="24"/>
        </w:rPr>
        <w:t>Camera dei Deputati</w:t>
      </w:r>
      <w:proofErr w:type="gramEnd"/>
      <w:r>
        <w:rPr>
          <w:sz w:val="24"/>
        </w:rPr>
        <w:t xml:space="preserve"> Federico Mollicone.</w:t>
      </w:r>
    </w:p>
    <w:p w14:paraId="5080A25F" w14:textId="77777777" w:rsidR="00F85016" w:rsidRDefault="00000000">
      <w:pPr>
        <w:pStyle w:val="Corpotesto"/>
        <w:spacing w:before="2"/>
      </w:pPr>
      <w:r>
        <w:t>L’esposizione</w:t>
      </w:r>
      <w:r>
        <w:rPr>
          <w:spacing w:val="-7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aperta</w:t>
      </w:r>
      <w:r>
        <w:rPr>
          <w:spacing w:val="-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ottobre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gennaio</w:t>
      </w:r>
      <w:r>
        <w:rPr>
          <w:spacing w:val="-3"/>
        </w:rPr>
        <w:t xml:space="preserve"> </w:t>
      </w:r>
      <w:r>
        <w:rPr>
          <w:spacing w:val="-2"/>
        </w:rPr>
        <w:t>2026.</w:t>
      </w:r>
    </w:p>
    <w:p w14:paraId="71E1E628" w14:textId="77777777" w:rsidR="00F85016" w:rsidRDefault="00000000">
      <w:pPr>
        <w:pStyle w:val="Corpotesto"/>
        <w:spacing w:before="279"/>
        <w:ind w:right="319"/>
        <w:jc w:val="both"/>
      </w:pPr>
      <w:r>
        <w:t>Era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settembre</w:t>
      </w:r>
      <w:r>
        <w:rPr>
          <w:spacing w:val="-1"/>
        </w:rPr>
        <w:t xml:space="preserve"> </w:t>
      </w:r>
      <w:r>
        <w:t>1905</w:t>
      </w:r>
      <w:r>
        <w:rPr>
          <w:spacing w:val="-6"/>
        </w:rPr>
        <w:t xml:space="preserve"> </w:t>
      </w:r>
      <w:r>
        <w:t>quando,</w:t>
      </w:r>
      <w:r>
        <w:rPr>
          <w:spacing w:val="-3"/>
        </w:rPr>
        <w:t xml:space="preserve"> </w:t>
      </w:r>
      <w:r>
        <w:t>davanti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Porta</w:t>
      </w:r>
      <w:r>
        <w:rPr>
          <w:spacing w:val="-6"/>
        </w:rPr>
        <w:t xml:space="preserve"> </w:t>
      </w:r>
      <w:r>
        <w:t>Pia,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proiezione</w:t>
      </w:r>
      <w:r>
        <w:rPr>
          <w:spacing w:val="-3"/>
        </w:rPr>
        <w:t xml:space="preserve"> </w:t>
      </w:r>
      <w:r>
        <w:t xml:space="preserve">de </w:t>
      </w:r>
      <w:r>
        <w:rPr>
          <w:i/>
        </w:rPr>
        <w:t>La</w:t>
      </w:r>
      <w:r>
        <w:rPr>
          <w:i/>
          <w:spacing w:val="-3"/>
        </w:rPr>
        <w:t xml:space="preserve"> </w:t>
      </w:r>
      <w:r>
        <w:rPr>
          <w:i/>
        </w:rPr>
        <w:t>presa</w:t>
      </w:r>
      <w:r>
        <w:rPr>
          <w:i/>
          <w:spacing w:val="-3"/>
        </w:rPr>
        <w:t xml:space="preserve"> </w:t>
      </w:r>
      <w:r>
        <w:rPr>
          <w:i/>
        </w:rPr>
        <w:t>di</w:t>
      </w:r>
      <w:r>
        <w:rPr>
          <w:i/>
          <w:spacing w:val="-2"/>
        </w:rPr>
        <w:t xml:space="preserve"> </w:t>
      </w:r>
      <w:r>
        <w:rPr>
          <w:i/>
        </w:rPr>
        <w:t>Roma</w:t>
      </w:r>
      <w:r>
        <w:rPr>
          <w:i/>
          <w:spacing w:val="-1"/>
        </w:rPr>
        <w:t xml:space="preserve"> </w:t>
      </w:r>
      <w:r>
        <w:t>inaugurava</w:t>
      </w:r>
      <w:r>
        <w:rPr>
          <w:spacing w:val="-4"/>
        </w:rPr>
        <w:t xml:space="preserve"> </w:t>
      </w:r>
      <w:r>
        <w:t>la storia</w:t>
      </w:r>
      <w:r>
        <w:rPr>
          <w:spacing w:val="-2"/>
        </w:rPr>
        <w:t xml:space="preserve"> </w:t>
      </w:r>
      <w:r>
        <w:t>del cinema</w:t>
      </w:r>
      <w:r>
        <w:rPr>
          <w:spacing w:val="-1"/>
        </w:rPr>
        <w:t xml:space="preserve"> </w:t>
      </w:r>
      <w:r>
        <w:t>italiano: in</w:t>
      </w:r>
      <w:r>
        <w:rPr>
          <w:spacing w:val="-1"/>
        </w:rPr>
        <w:t xml:space="preserve"> </w:t>
      </w:r>
      <w:r>
        <w:t>quella serata</w:t>
      </w:r>
      <w:r>
        <w:rPr>
          <w:spacing w:val="-2"/>
        </w:rPr>
        <w:t xml:space="preserve"> </w:t>
      </w:r>
      <w:r>
        <w:t>simbolica nacque un’arte</w:t>
      </w:r>
      <w:r>
        <w:rPr>
          <w:spacing w:val="-1"/>
        </w:rPr>
        <w:t xml:space="preserve"> </w:t>
      </w:r>
      <w:r>
        <w:t>nuova, popolare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nazionale, con Roma come protagonista e, allo stesso tempo, scenografia della modernità.</w:t>
      </w:r>
    </w:p>
    <w:p w14:paraId="02478FF6" w14:textId="77777777" w:rsidR="00F85016" w:rsidRDefault="00000000">
      <w:pPr>
        <w:pStyle w:val="Corpotesto"/>
        <w:spacing w:before="280"/>
        <w:rPr>
          <w:i/>
        </w:rPr>
      </w:pPr>
      <w:r>
        <w:t>A</w:t>
      </w:r>
      <w:r>
        <w:rPr>
          <w:spacing w:val="-2"/>
        </w:rPr>
        <w:t xml:space="preserve"> </w:t>
      </w:r>
      <w:r>
        <w:t>raccontare</w:t>
      </w:r>
      <w:r>
        <w:rPr>
          <w:spacing w:val="-4"/>
        </w:rPr>
        <w:t xml:space="preserve"> </w:t>
      </w:r>
      <w:r>
        <w:t>questo</w:t>
      </w:r>
      <w:r>
        <w:rPr>
          <w:spacing w:val="-3"/>
        </w:rPr>
        <w:t xml:space="preserve"> </w:t>
      </w:r>
      <w:r>
        <w:t>legame</w:t>
      </w:r>
      <w:r>
        <w:rPr>
          <w:spacing w:val="-2"/>
        </w:rPr>
        <w:t xml:space="preserve"> </w:t>
      </w:r>
      <w:r>
        <w:t>indissolubile</w:t>
      </w:r>
      <w:r>
        <w:rPr>
          <w:spacing w:val="-4"/>
        </w:rPr>
        <w:t xml:space="preserve"> </w:t>
      </w:r>
      <w:r>
        <w:t>tra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città</w:t>
      </w:r>
      <w:r>
        <w:rPr>
          <w:spacing w:val="-2"/>
        </w:rPr>
        <w:t xml:space="preserve"> </w:t>
      </w:r>
      <w:r>
        <w:t>eterna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settima</w:t>
      </w:r>
      <w:r>
        <w:rPr>
          <w:spacing w:val="-2"/>
        </w:rPr>
        <w:t xml:space="preserve"> </w:t>
      </w:r>
      <w:r>
        <w:t>arte</w:t>
      </w:r>
      <w:r>
        <w:rPr>
          <w:spacing w:val="-2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mostra</w:t>
      </w:r>
      <w:r>
        <w:rPr>
          <w:spacing w:val="9"/>
        </w:rPr>
        <w:t xml:space="preserve"> </w:t>
      </w:r>
      <w:r>
        <w:rPr>
          <w:i/>
        </w:rPr>
        <w:t>“ROMA</w:t>
      </w:r>
      <w:r>
        <w:rPr>
          <w:i/>
          <w:spacing w:val="-6"/>
        </w:rPr>
        <w:t xml:space="preserve"> </w:t>
      </w:r>
      <w:r>
        <w:rPr>
          <w:i/>
          <w:spacing w:val="-10"/>
        </w:rPr>
        <w:t>E</w:t>
      </w:r>
    </w:p>
    <w:p w14:paraId="0E6A7469" w14:textId="77777777" w:rsidR="00F85016" w:rsidRDefault="00000000">
      <w:pPr>
        <w:ind w:left="141"/>
        <w:rPr>
          <w:sz w:val="24"/>
        </w:rPr>
      </w:pPr>
      <w:r>
        <w:rPr>
          <w:i/>
          <w:sz w:val="24"/>
        </w:rPr>
        <w:t>L’INVENZIONE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CINEMA.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Dalle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origini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cinema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d’autore,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1905–1960”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allestita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Castel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Sant’Angelo</w:t>
      </w:r>
    </w:p>
    <w:p w14:paraId="2500A1C9" w14:textId="77777777" w:rsidR="00F85016" w:rsidRDefault="00000000">
      <w:pPr>
        <w:ind w:left="141"/>
        <w:rPr>
          <w:sz w:val="24"/>
        </w:rPr>
      </w:pP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prodotta</w:t>
      </w:r>
      <w:r>
        <w:rPr>
          <w:spacing w:val="-5"/>
          <w:sz w:val="24"/>
        </w:rPr>
        <w:t xml:space="preserve"> </w:t>
      </w:r>
      <w:r>
        <w:rPr>
          <w:sz w:val="24"/>
        </w:rPr>
        <w:t>dal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Pantheon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Castel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Sant’Angelo –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Direzione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Musei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nazionali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città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Roma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istituto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del</w:t>
      </w:r>
    </w:p>
    <w:p w14:paraId="244B6AFF" w14:textId="77777777" w:rsidR="00F85016" w:rsidRDefault="00F85016">
      <w:pPr>
        <w:rPr>
          <w:sz w:val="24"/>
        </w:rPr>
        <w:sectPr w:rsidR="00F85016">
          <w:headerReference w:type="default" r:id="rId9"/>
          <w:footerReference w:type="default" r:id="rId10"/>
          <w:type w:val="continuous"/>
          <w:pgSz w:w="11910" w:h="16840"/>
          <w:pgMar w:top="4260" w:right="850" w:bottom="2480" w:left="708" w:header="800" w:footer="2285" w:gutter="0"/>
          <w:pgNumType w:start="1"/>
          <w:cols w:space="720"/>
        </w:sectPr>
      </w:pPr>
    </w:p>
    <w:p w14:paraId="7C547D58" w14:textId="77777777" w:rsidR="00F85016" w:rsidRDefault="00000000">
      <w:pPr>
        <w:pStyle w:val="Corpotesto"/>
        <w:spacing w:before="36"/>
        <w:ind w:right="65"/>
      </w:pPr>
      <w:r>
        <w:rPr>
          <w:noProof/>
        </w:rPr>
        <w:lastRenderedPageBreak/>
        <w:drawing>
          <wp:anchor distT="0" distB="0" distL="0" distR="0" simplePos="0" relativeHeight="487528448" behindDoc="1" locked="0" layoutInCell="1" allowOverlap="1" wp14:anchorId="7D6BCBF1" wp14:editId="2B7BCB39">
            <wp:simplePos x="0" y="0"/>
            <wp:positionH relativeFrom="page">
              <wp:posOffset>507543</wp:posOffset>
            </wp:positionH>
            <wp:positionV relativeFrom="page">
              <wp:posOffset>507775</wp:posOffset>
            </wp:positionV>
            <wp:extent cx="4284395" cy="220035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395" cy="220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 xml:space="preserve">diretto </w:t>
      </w:r>
      <w:r>
        <w:rPr>
          <w:i/>
        </w:rPr>
        <w:t>ad</w:t>
      </w:r>
      <w:r>
        <w:rPr>
          <w:i/>
          <w:spacing w:val="-3"/>
        </w:rPr>
        <w:t xml:space="preserve"> </w:t>
      </w:r>
      <w:r>
        <w:rPr>
          <w:i/>
        </w:rPr>
        <w:t>interim</w:t>
      </w:r>
      <w:r>
        <w:rPr>
          <w:i/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Luca</w:t>
      </w:r>
      <w:r>
        <w:rPr>
          <w:spacing w:val="-6"/>
        </w:rPr>
        <w:t xml:space="preserve"> </w:t>
      </w:r>
      <w:r>
        <w:t>Mercuri,</w:t>
      </w:r>
      <w:r>
        <w:rPr>
          <w:spacing w:val="-4"/>
        </w:rPr>
        <w:t xml:space="preserve"> </w:t>
      </w:r>
      <w:r>
        <w:t>insieme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Cineteca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Bologna,</w:t>
      </w:r>
      <w:r>
        <w:rPr>
          <w:spacing w:val="-4"/>
        </w:rPr>
        <w:t xml:space="preserve"> </w:t>
      </w:r>
      <w:r>
        <w:t>diretta</w:t>
      </w:r>
      <w:r>
        <w:rPr>
          <w:spacing w:val="-6"/>
        </w:rPr>
        <w:t xml:space="preserve"> </w:t>
      </w:r>
      <w:r>
        <w:t>da Gian Luca Farinelli, curatore del progetto espositivo.</w:t>
      </w:r>
    </w:p>
    <w:p w14:paraId="50598876" w14:textId="77777777" w:rsidR="00F85016" w:rsidRDefault="00000000" w:rsidP="002F755F">
      <w:pPr>
        <w:pStyle w:val="Corpotesto"/>
        <w:spacing w:before="281"/>
        <w:jc w:val="both"/>
      </w:pPr>
      <w:r>
        <w:t>La</w:t>
      </w:r>
      <w:r>
        <w:rPr>
          <w:spacing w:val="-5"/>
        </w:rPr>
        <w:t xml:space="preserve"> </w:t>
      </w:r>
      <w:r>
        <w:t>mostra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realizzata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collaborazione</w:t>
      </w:r>
      <w:r>
        <w:rPr>
          <w:spacing w:val="-2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Festa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Cinema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Roma,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Fondazione</w:t>
      </w:r>
      <w:r>
        <w:rPr>
          <w:spacing w:val="-4"/>
        </w:rPr>
        <w:t xml:space="preserve"> </w:t>
      </w:r>
      <w:r>
        <w:rPr>
          <w:spacing w:val="-2"/>
        </w:rPr>
        <w:t>Centro</w:t>
      </w:r>
    </w:p>
    <w:p w14:paraId="15D4FB80" w14:textId="77777777" w:rsidR="00F85016" w:rsidRDefault="00000000" w:rsidP="002F755F">
      <w:pPr>
        <w:pStyle w:val="Corpotesto"/>
        <w:jc w:val="both"/>
      </w:pPr>
      <w:r>
        <w:t>Sperimentale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Cinematografia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l’Archivio</w:t>
      </w:r>
      <w:r>
        <w:rPr>
          <w:spacing w:val="-4"/>
        </w:rPr>
        <w:t xml:space="preserve"> </w:t>
      </w:r>
      <w:r>
        <w:t>Luce</w:t>
      </w:r>
      <w:r>
        <w:rPr>
          <w:spacing w:val="1"/>
        </w:rPr>
        <w:t xml:space="preserve"> </w:t>
      </w:r>
      <w:r>
        <w:rPr>
          <w:spacing w:val="-2"/>
        </w:rPr>
        <w:t>Cinecittà.</w:t>
      </w:r>
    </w:p>
    <w:p w14:paraId="26C10ECE" w14:textId="77777777" w:rsidR="00F85016" w:rsidRDefault="00000000" w:rsidP="002F755F">
      <w:pPr>
        <w:spacing w:before="280"/>
        <w:ind w:left="141" w:right="351"/>
        <w:jc w:val="both"/>
        <w:rPr>
          <w:i/>
          <w:sz w:val="24"/>
        </w:rPr>
      </w:pPr>
      <w:r>
        <w:rPr>
          <w:i/>
          <w:sz w:val="24"/>
        </w:rPr>
        <w:t xml:space="preserve">Castel Sant’Angelo si conferma come spazio capace di accogliere e promuovere il dialogo tra linguaggi e discipline </w:t>
      </w:r>
      <w:r>
        <w:rPr>
          <w:sz w:val="24"/>
        </w:rPr>
        <w:t xml:space="preserve">– commenta il Direttore </w:t>
      </w:r>
      <w:r>
        <w:rPr>
          <w:i/>
          <w:sz w:val="24"/>
        </w:rPr>
        <w:t xml:space="preserve">ad interim </w:t>
      </w:r>
      <w:r>
        <w:rPr>
          <w:sz w:val="24"/>
        </w:rPr>
        <w:t xml:space="preserve">del </w:t>
      </w:r>
      <w:r>
        <w:rPr>
          <w:i/>
          <w:sz w:val="24"/>
        </w:rPr>
        <w:t>Pantheon e Castel Sant'Angelo – Direzione Musei nazionali della città di Roma</w:t>
      </w:r>
      <w:r>
        <w:rPr>
          <w:sz w:val="24"/>
        </w:rPr>
        <w:t>, Luca Mercuri</w:t>
      </w:r>
      <w:r>
        <w:rPr>
          <w:i/>
          <w:sz w:val="24"/>
        </w:rPr>
        <w:t>. Questa mostra ci accompagna fino alle origini del cinema e racconta la relazione della settima arte con Roma, città che fin dall’inizio ne è stata protagonista e palcoscenico. È un progetto corale che restituisce al pubblico il fascino di una stagione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fondativa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della nostra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cultura,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lo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luogo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solo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monumento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iconico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della città, ma anche un grande attrattore culturale a livello nazionale e internazionale.</w:t>
      </w:r>
    </w:p>
    <w:p w14:paraId="5761BC3E" w14:textId="77777777" w:rsidR="00F85016" w:rsidRDefault="00000000" w:rsidP="002F755F">
      <w:pPr>
        <w:spacing w:before="280"/>
        <w:ind w:left="141" w:right="65"/>
        <w:jc w:val="both"/>
        <w:rPr>
          <w:sz w:val="24"/>
        </w:rPr>
      </w:pPr>
      <w:r>
        <w:rPr>
          <w:i/>
          <w:sz w:val="24"/>
        </w:rPr>
        <w:t>Con questa mostra, inaugurata nell’ambito della Festa del Cinema di Roma, celebriamo la storia del cinema italiano e il ruolo di Roma come culla dell’immaginario nazionale. “Roma e l’invenzione del cinema” è un esempio virtuoso di collaborazione istituzionale che restituisce vita alla nostra storia e la rende accessibile alle nuove generazioni, riaffermando il valore universale del cinema come patrimonio condiviso.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Ringrazio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tutte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istituzioni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coinvolte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loro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contributo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questo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importante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progetto, che grazie alla sinergia con i musei nazionali e la rete degli Istituti Italiani di Cultura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estende la vitalità della Festa del Cinema di Roma, rafforzando la diplomazia culturale e la diffusione del cinema italiano nel mondo</w:t>
      </w:r>
      <w:r>
        <w:rPr>
          <w:sz w:val="24"/>
        </w:rPr>
        <w:t xml:space="preserve">, afferma il Presidente della Commissione VII Cultura, Scienza e Istruzione della </w:t>
      </w:r>
      <w:proofErr w:type="gramStart"/>
      <w:r>
        <w:rPr>
          <w:sz w:val="24"/>
        </w:rPr>
        <w:t>Camera dei Deputati</w:t>
      </w:r>
      <w:proofErr w:type="gramEnd"/>
      <w:r>
        <w:rPr>
          <w:sz w:val="24"/>
        </w:rPr>
        <w:t xml:space="preserve"> Federico Mollicone.</w:t>
      </w:r>
    </w:p>
    <w:p w14:paraId="5B7F7455" w14:textId="77777777" w:rsidR="00F85016" w:rsidRDefault="00000000" w:rsidP="002F755F">
      <w:pPr>
        <w:spacing w:before="280"/>
        <w:ind w:left="141" w:right="351"/>
        <w:jc w:val="both"/>
        <w:rPr>
          <w:i/>
          <w:sz w:val="24"/>
        </w:rPr>
      </w:pP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esprime</w:t>
      </w:r>
      <w:r>
        <w:rPr>
          <w:spacing w:val="-2"/>
          <w:sz w:val="24"/>
        </w:rPr>
        <w:t xml:space="preserve"> </w:t>
      </w:r>
      <w:r>
        <w:rPr>
          <w:sz w:val="24"/>
        </w:rPr>
        <w:t>così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5"/>
          <w:sz w:val="24"/>
        </w:rPr>
        <w:t xml:space="preserve"> </w:t>
      </w:r>
      <w:r>
        <w:rPr>
          <w:sz w:val="24"/>
        </w:rPr>
        <w:t>curatore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mostra</w:t>
      </w:r>
      <w:r>
        <w:rPr>
          <w:spacing w:val="-2"/>
          <w:sz w:val="24"/>
        </w:rPr>
        <w:t xml:space="preserve"> </w:t>
      </w:r>
      <w:r>
        <w:rPr>
          <w:sz w:val="24"/>
        </w:rPr>
        <w:t>Gian</w:t>
      </w:r>
      <w:r>
        <w:rPr>
          <w:spacing w:val="-2"/>
          <w:sz w:val="24"/>
        </w:rPr>
        <w:t xml:space="preserve"> </w:t>
      </w:r>
      <w:r>
        <w:rPr>
          <w:sz w:val="24"/>
        </w:rPr>
        <w:t>Luca</w:t>
      </w:r>
      <w:r>
        <w:rPr>
          <w:spacing w:val="-5"/>
          <w:sz w:val="24"/>
        </w:rPr>
        <w:t xml:space="preserve"> </w:t>
      </w:r>
      <w:r>
        <w:rPr>
          <w:sz w:val="24"/>
        </w:rPr>
        <w:t>Farinelli,</w:t>
      </w:r>
      <w:r>
        <w:rPr>
          <w:spacing w:val="-5"/>
          <w:sz w:val="24"/>
        </w:rPr>
        <w:t xml:space="preserve"> </w:t>
      </w:r>
      <w:r>
        <w:rPr>
          <w:sz w:val="24"/>
        </w:rPr>
        <w:t>direttore</w:t>
      </w:r>
      <w:r>
        <w:rPr>
          <w:spacing w:val="-5"/>
          <w:sz w:val="24"/>
        </w:rPr>
        <w:t xml:space="preserve"> </w:t>
      </w:r>
      <w:r>
        <w:rPr>
          <w:sz w:val="24"/>
        </w:rPr>
        <w:t>della</w:t>
      </w:r>
      <w:r>
        <w:rPr>
          <w:spacing w:val="-6"/>
          <w:sz w:val="24"/>
        </w:rPr>
        <w:t xml:space="preserve"> </w:t>
      </w:r>
      <w:r>
        <w:rPr>
          <w:sz w:val="24"/>
        </w:rPr>
        <w:t>Cineteca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Bologna: «</w:t>
      </w:r>
      <w:r>
        <w:rPr>
          <w:i/>
          <w:sz w:val="24"/>
        </w:rPr>
        <w:t xml:space="preserve">Forse nessuna città al mondo ha così profondamente inciso la propria immagine in quella della Settima Arte, Roma è stata molto più di </w:t>
      </w:r>
      <w:proofErr w:type="gramStart"/>
      <w:r>
        <w:rPr>
          <w:i/>
          <w:sz w:val="24"/>
        </w:rPr>
        <w:t>una location</w:t>
      </w:r>
      <w:proofErr w:type="gramEnd"/>
      <w:r>
        <w:rPr>
          <w:i/>
          <w:sz w:val="24"/>
        </w:rPr>
        <w:t xml:space="preserve"> per il cinema italiano (e internazionale), diventando, fin dalle origini, dal primo film, La presa di Roma, protagonista delle opere e della Storia del cinema. I</w:t>
      </w:r>
    </w:p>
    <w:p w14:paraId="439ECA9A" w14:textId="77777777" w:rsidR="00F85016" w:rsidRDefault="00000000" w:rsidP="002F755F">
      <w:pPr>
        <w:ind w:left="141" w:right="351"/>
        <w:jc w:val="both"/>
        <w:rPr>
          <w:i/>
          <w:sz w:val="24"/>
        </w:rPr>
      </w:pPr>
      <w:r>
        <w:rPr>
          <w:i/>
          <w:sz w:val="24"/>
        </w:rPr>
        <w:t xml:space="preserve">Diva film degli anni 10 e 20 </w:t>
      </w:r>
      <w:proofErr w:type="gramStart"/>
      <w:r>
        <w:rPr>
          <w:i/>
          <w:sz w:val="24"/>
        </w:rPr>
        <w:t>affermano</w:t>
      </w:r>
      <w:proofErr w:type="gramEnd"/>
      <w:r>
        <w:rPr>
          <w:i/>
          <w:sz w:val="24"/>
        </w:rPr>
        <w:t xml:space="preserve"> l’immagine di una Roma monumentale, in dialogo con la modernità. Il neorealismo e poi progressivamente grazie alle commedie degli anni 50 e definitivamente, grazie a Fellini e Pasolini, Roma non sarà più solo il suo centro monumentale, ma anche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nuovi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quartieri,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l’Eur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borgate.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mostra,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attraverso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immagini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inediti,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racconta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la storia di una grande relazione, quella tra Roma e il Cinema».</w:t>
      </w:r>
    </w:p>
    <w:p w14:paraId="5AA3A0EB" w14:textId="77777777" w:rsidR="00F85016" w:rsidRDefault="00F85016">
      <w:pPr>
        <w:rPr>
          <w:i/>
          <w:sz w:val="24"/>
        </w:rPr>
      </w:pPr>
    </w:p>
    <w:p w14:paraId="5B6A153E" w14:textId="77777777" w:rsidR="009B68A1" w:rsidRDefault="009B68A1">
      <w:pPr>
        <w:rPr>
          <w:i/>
          <w:sz w:val="24"/>
        </w:rPr>
      </w:pPr>
    </w:p>
    <w:p w14:paraId="49DA7BD0" w14:textId="55F24E04" w:rsidR="009B68A1" w:rsidRDefault="009B68A1" w:rsidP="009B68A1">
      <w:pPr>
        <w:jc w:val="both"/>
        <w:rPr>
          <w:iCs/>
          <w:sz w:val="24"/>
        </w:rPr>
      </w:pPr>
      <w:r w:rsidRPr="009B68A1">
        <w:rPr>
          <w:i/>
          <w:sz w:val="24"/>
        </w:rPr>
        <w:t>“Il Centro Sperimentale di Cinematografia è orgoglioso di partecipare a questa bella iniziativa che Gianluca Farinelli e la Cineteca di Bologna realizzano nella prestigiosa sede di Castel Sant'Angelo. Il cinema, come diceva Bernardo Bertolucci, è l'arte del Novecento ed è grazie al cinema che possiamo raccontare le bellezze, le curiosità e i cambiamenti che la città di Roma ha vissuto nel secolo brev</w:t>
      </w:r>
      <w:r>
        <w:rPr>
          <w:i/>
          <w:sz w:val="24"/>
        </w:rPr>
        <w:t xml:space="preserve">e” </w:t>
      </w:r>
      <w:r w:rsidRPr="009B68A1">
        <w:rPr>
          <w:iCs/>
          <w:sz w:val="24"/>
        </w:rPr>
        <w:t>ha aggiunto la Presidente del Centro Sperimentale di Cinematografia Gabriella Buontempo.</w:t>
      </w:r>
      <w:r>
        <w:rPr>
          <w:i/>
          <w:sz w:val="24"/>
        </w:rPr>
        <w:t xml:space="preserve"> </w:t>
      </w:r>
      <w:r>
        <w:rPr>
          <w:i/>
          <w:sz w:val="24"/>
        </w:rPr>
        <w:br/>
      </w:r>
      <w:r>
        <w:rPr>
          <w:i/>
          <w:sz w:val="24"/>
        </w:rPr>
        <w:br/>
      </w:r>
      <w:r w:rsidRPr="009B68A1">
        <w:rPr>
          <w:iCs/>
          <w:sz w:val="24"/>
        </w:rPr>
        <w:t>I</w:t>
      </w:r>
      <w:r w:rsidRPr="009B68A1">
        <w:rPr>
          <w:iCs/>
          <w:sz w:val="24"/>
        </w:rPr>
        <w:t>l percorso espositivo accompagna il visitatore attraverso oltre sessant’anni di storia, con materiali rari e inediti: dalle prime dive del cinema muto come Francesca Bertini e Lyda Borelli alle grandi stagioni di Cinecittà, che influenzarono Hollywood, al cinema del Fascismo, con la nascita dell’Istituto Luce, del Centro Sperimentale di Cinematografia e di Cinecittà, al Neorealismo, con le immagini indelebili di Roma città aperta e Ladri di biciclette, che fece conoscere al mondo una nuova Italia, fino alla commedia</w:t>
      </w:r>
      <w:r w:rsidRPr="009B68A1">
        <w:rPr>
          <w:iCs/>
          <w:sz w:val="24"/>
        </w:rPr>
        <w:t xml:space="preserve"> </w:t>
      </w:r>
      <w:r w:rsidRPr="009B68A1">
        <w:rPr>
          <w:iCs/>
          <w:sz w:val="24"/>
        </w:rPr>
        <w:t>all’italiana</w:t>
      </w:r>
      <w:r w:rsidRPr="009B68A1">
        <w:rPr>
          <w:iCs/>
          <w:spacing w:val="-3"/>
          <w:sz w:val="24"/>
        </w:rPr>
        <w:t xml:space="preserve"> </w:t>
      </w:r>
      <w:r w:rsidRPr="009B68A1">
        <w:rPr>
          <w:iCs/>
          <w:sz w:val="24"/>
        </w:rPr>
        <w:t>e</w:t>
      </w:r>
      <w:r w:rsidRPr="009B68A1">
        <w:rPr>
          <w:iCs/>
          <w:spacing w:val="-5"/>
          <w:sz w:val="24"/>
        </w:rPr>
        <w:t xml:space="preserve"> </w:t>
      </w:r>
      <w:r w:rsidRPr="009B68A1">
        <w:rPr>
          <w:iCs/>
          <w:sz w:val="24"/>
        </w:rPr>
        <w:t>alla</w:t>
      </w:r>
      <w:r w:rsidRPr="009B68A1">
        <w:rPr>
          <w:iCs/>
          <w:spacing w:val="-1"/>
          <w:sz w:val="24"/>
        </w:rPr>
        <w:t xml:space="preserve"> </w:t>
      </w:r>
      <w:r w:rsidRPr="009B68A1">
        <w:rPr>
          <w:iCs/>
          <w:sz w:val="24"/>
        </w:rPr>
        <w:t>“Hollywood</w:t>
      </w:r>
      <w:r w:rsidRPr="009B68A1">
        <w:rPr>
          <w:iCs/>
          <w:spacing w:val="-4"/>
          <w:sz w:val="24"/>
        </w:rPr>
        <w:t xml:space="preserve"> </w:t>
      </w:r>
      <w:r w:rsidRPr="009B68A1">
        <w:rPr>
          <w:iCs/>
          <w:sz w:val="24"/>
        </w:rPr>
        <w:t>sul</w:t>
      </w:r>
      <w:r w:rsidRPr="009B68A1">
        <w:rPr>
          <w:iCs/>
          <w:spacing w:val="-3"/>
          <w:sz w:val="24"/>
        </w:rPr>
        <w:t xml:space="preserve"> </w:t>
      </w:r>
      <w:r w:rsidRPr="009B68A1">
        <w:rPr>
          <w:iCs/>
          <w:sz w:val="24"/>
        </w:rPr>
        <w:t>Tevere”,</w:t>
      </w:r>
      <w:r w:rsidRPr="009B68A1">
        <w:rPr>
          <w:iCs/>
          <w:spacing w:val="-1"/>
          <w:sz w:val="24"/>
        </w:rPr>
        <w:t xml:space="preserve"> </w:t>
      </w:r>
      <w:r w:rsidRPr="009B68A1">
        <w:rPr>
          <w:iCs/>
          <w:sz w:val="24"/>
        </w:rPr>
        <w:t>che</w:t>
      </w:r>
      <w:r w:rsidRPr="009B68A1">
        <w:rPr>
          <w:iCs/>
          <w:spacing w:val="-2"/>
          <w:sz w:val="24"/>
        </w:rPr>
        <w:t xml:space="preserve"> </w:t>
      </w:r>
      <w:r w:rsidRPr="009B68A1">
        <w:rPr>
          <w:iCs/>
          <w:sz w:val="24"/>
        </w:rPr>
        <w:t>consegnarono</w:t>
      </w:r>
      <w:r w:rsidRPr="009B68A1">
        <w:rPr>
          <w:iCs/>
          <w:spacing w:val="-2"/>
          <w:sz w:val="24"/>
        </w:rPr>
        <w:t xml:space="preserve"> </w:t>
      </w:r>
      <w:r w:rsidRPr="009B68A1">
        <w:rPr>
          <w:iCs/>
          <w:sz w:val="24"/>
        </w:rPr>
        <w:t>Roma</w:t>
      </w:r>
      <w:r w:rsidRPr="009B68A1">
        <w:rPr>
          <w:iCs/>
          <w:spacing w:val="-4"/>
          <w:sz w:val="24"/>
        </w:rPr>
        <w:t xml:space="preserve"> </w:t>
      </w:r>
      <w:r w:rsidRPr="009B68A1">
        <w:rPr>
          <w:iCs/>
          <w:sz w:val="24"/>
        </w:rPr>
        <w:t>al</w:t>
      </w:r>
      <w:r w:rsidRPr="009B68A1">
        <w:rPr>
          <w:iCs/>
          <w:spacing w:val="-2"/>
          <w:sz w:val="24"/>
        </w:rPr>
        <w:t xml:space="preserve"> </w:t>
      </w:r>
      <w:r w:rsidRPr="009B68A1">
        <w:rPr>
          <w:iCs/>
          <w:sz w:val="24"/>
        </w:rPr>
        <w:t>mito</w:t>
      </w:r>
      <w:r w:rsidRPr="009B68A1">
        <w:rPr>
          <w:iCs/>
          <w:spacing w:val="-6"/>
          <w:sz w:val="24"/>
        </w:rPr>
        <w:t xml:space="preserve"> </w:t>
      </w:r>
      <w:r w:rsidRPr="009B68A1">
        <w:rPr>
          <w:iCs/>
          <w:sz w:val="24"/>
        </w:rPr>
        <w:t>internazionale, fino alle</w:t>
      </w:r>
      <w:r w:rsidRPr="009B68A1">
        <w:rPr>
          <w:iCs/>
          <w:sz w:val="24"/>
        </w:rPr>
        <w:t xml:space="preserve"> </w:t>
      </w:r>
      <w:r w:rsidRPr="009B68A1">
        <w:rPr>
          <w:iCs/>
          <w:sz w:val="24"/>
        </w:rPr>
        <w:t>invenzioni visionarie di Federico Fellini, che trasformarono Roma in mito universale.</w:t>
      </w:r>
    </w:p>
    <w:p w14:paraId="133CCD8E" w14:textId="77777777" w:rsidR="009B68A1" w:rsidRDefault="009B68A1" w:rsidP="009B68A1">
      <w:pPr>
        <w:jc w:val="both"/>
        <w:rPr>
          <w:iCs/>
          <w:sz w:val="24"/>
        </w:rPr>
      </w:pPr>
    </w:p>
    <w:p w14:paraId="782D01FF" w14:textId="77777777" w:rsidR="009B68A1" w:rsidRPr="009B68A1" w:rsidRDefault="009B68A1" w:rsidP="009B68A1">
      <w:pPr>
        <w:jc w:val="both"/>
        <w:rPr>
          <w:iCs/>
          <w:sz w:val="24"/>
        </w:rPr>
      </w:pPr>
      <w:r w:rsidRPr="009B68A1">
        <w:rPr>
          <w:iCs/>
          <w:sz w:val="24"/>
        </w:rPr>
        <w:t>Fotografie e frammenti cinematografici restituiscono il dialogo unico tra Roma e il cinema, una relazione che ha saputo trasformare la memoria storica della città in linguaggio moderno e in patrimonio condiviso.</w:t>
      </w:r>
    </w:p>
    <w:p w14:paraId="67327B11" w14:textId="77777777" w:rsidR="009B68A1" w:rsidRPr="009B68A1" w:rsidRDefault="009B68A1" w:rsidP="009B68A1">
      <w:pPr>
        <w:jc w:val="both"/>
        <w:rPr>
          <w:iCs/>
          <w:sz w:val="24"/>
        </w:rPr>
      </w:pPr>
    </w:p>
    <w:p w14:paraId="7FA537CE" w14:textId="77777777" w:rsidR="009B68A1" w:rsidRPr="009B68A1" w:rsidRDefault="009B68A1" w:rsidP="009B68A1">
      <w:pPr>
        <w:jc w:val="both"/>
        <w:rPr>
          <w:iCs/>
          <w:sz w:val="24"/>
        </w:rPr>
      </w:pPr>
      <w:r w:rsidRPr="009B68A1">
        <w:rPr>
          <w:iCs/>
          <w:sz w:val="24"/>
        </w:rPr>
        <w:t>Roma, città della storia e dell’immaginario, torna così ad affermarsi come luogo d’origine e cuore pulsante della cultura cinematografica italiana e internazionale, capace di incarnare il passato e il presente, e di diventare specchio e simbolo di un immaginario universale.</w:t>
      </w:r>
    </w:p>
    <w:p w14:paraId="320AECAD" w14:textId="2F73D0D9" w:rsidR="00F85016" w:rsidRDefault="00000000" w:rsidP="009B68A1">
      <w:pPr>
        <w:pStyle w:val="Corpotesto"/>
        <w:spacing w:before="36"/>
        <w:ind w:left="0"/>
      </w:pPr>
      <w:r>
        <w:rPr>
          <w:noProof/>
        </w:rPr>
        <w:drawing>
          <wp:anchor distT="0" distB="0" distL="0" distR="0" simplePos="0" relativeHeight="487528960" behindDoc="1" locked="0" layoutInCell="1" allowOverlap="1" wp14:anchorId="4730081F" wp14:editId="18B472DE">
            <wp:simplePos x="0" y="0"/>
            <wp:positionH relativeFrom="page">
              <wp:posOffset>507543</wp:posOffset>
            </wp:positionH>
            <wp:positionV relativeFrom="page">
              <wp:posOffset>507775</wp:posOffset>
            </wp:positionV>
            <wp:extent cx="4284395" cy="220035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395" cy="220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4FB174" w14:textId="77777777" w:rsidR="009B68A1" w:rsidRDefault="009B68A1" w:rsidP="009B68A1">
      <w:pPr>
        <w:pStyle w:val="Corpotesto"/>
        <w:spacing w:before="36"/>
        <w:ind w:left="0"/>
      </w:pPr>
    </w:p>
    <w:p w14:paraId="68268083" w14:textId="77777777" w:rsidR="00F85016" w:rsidRDefault="00F85016">
      <w:pPr>
        <w:pStyle w:val="Corpotesto"/>
        <w:spacing w:before="1"/>
        <w:ind w:left="0"/>
      </w:pPr>
    </w:p>
    <w:p w14:paraId="281D0F5D" w14:textId="77777777" w:rsidR="00F85016" w:rsidRDefault="00000000">
      <w:pPr>
        <w:ind w:left="141"/>
        <w:jc w:val="both"/>
        <w:rPr>
          <w:b/>
          <w:sz w:val="24"/>
        </w:rPr>
      </w:pPr>
      <w:r>
        <w:rPr>
          <w:b/>
          <w:sz w:val="24"/>
        </w:rPr>
        <w:t>SCHEDA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INFORMATIVA</w:t>
      </w:r>
    </w:p>
    <w:p w14:paraId="7DE31A3B" w14:textId="77777777" w:rsidR="00F85016" w:rsidRDefault="00F85016">
      <w:pPr>
        <w:pStyle w:val="Corpotesto"/>
        <w:ind w:left="0"/>
        <w:rPr>
          <w:b/>
        </w:rPr>
      </w:pPr>
    </w:p>
    <w:p w14:paraId="0C723329" w14:textId="77777777" w:rsidR="00F85016" w:rsidRDefault="00000000">
      <w:pPr>
        <w:tabs>
          <w:tab w:val="left" w:pos="3459"/>
        </w:tabs>
        <w:ind w:left="141"/>
        <w:jc w:val="both"/>
        <w:rPr>
          <w:b/>
          <w:sz w:val="24"/>
        </w:rPr>
      </w:pPr>
      <w:r>
        <w:rPr>
          <w:b/>
          <w:spacing w:val="-2"/>
          <w:sz w:val="24"/>
        </w:rPr>
        <w:t>Titolo</w:t>
      </w:r>
      <w:r>
        <w:rPr>
          <w:b/>
          <w:sz w:val="24"/>
        </w:rPr>
        <w:tab/>
        <w:t>ROMA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L’INVENZIONE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2"/>
          <w:sz w:val="24"/>
        </w:rPr>
        <w:t xml:space="preserve"> CINEMA</w:t>
      </w:r>
    </w:p>
    <w:p w14:paraId="14216AC3" w14:textId="77777777" w:rsidR="00F85016" w:rsidRDefault="00000000">
      <w:pPr>
        <w:ind w:left="3454"/>
        <w:rPr>
          <w:b/>
          <w:sz w:val="24"/>
        </w:rPr>
      </w:pPr>
      <w:r>
        <w:rPr>
          <w:b/>
          <w:sz w:val="24"/>
        </w:rPr>
        <w:t>Dalle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origini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cinema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d'autore,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1905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b/>
          <w:spacing w:val="-4"/>
          <w:sz w:val="24"/>
        </w:rPr>
        <w:t>1960</w:t>
      </w:r>
    </w:p>
    <w:p w14:paraId="61097D86" w14:textId="77777777" w:rsidR="00F85016" w:rsidRDefault="00000000">
      <w:pPr>
        <w:tabs>
          <w:tab w:val="left" w:pos="3459"/>
        </w:tabs>
        <w:spacing w:before="293"/>
        <w:ind w:left="141"/>
        <w:jc w:val="both"/>
        <w:rPr>
          <w:sz w:val="24"/>
        </w:rPr>
      </w:pP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cura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di</w:t>
      </w:r>
      <w:r>
        <w:rPr>
          <w:b/>
          <w:sz w:val="24"/>
        </w:rPr>
        <w:tab/>
      </w:r>
      <w:r>
        <w:rPr>
          <w:sz w:val="24"/>
        </w:rPr>
        <w:t>Gian</w:t>
      </w:r>
      <w:r>
        <w:rPr>
          <w:spacing w:val="-4"/>
          <w:sz w:val="24"/>
        </w:rPr>
        <w:t xml:space="preserve"> </w:t>
      </w:r>
      <w:r>
        <w:rPr>
          <w:sz w:val="24"/>
        </w:rPr>
        <w:t>Luca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Farinelli</w:t>
      </w:r>
    </w:p>
    <w:p w14:paraId="442170D8" w14:textId="77777777" w:rsidR="00F85016" w:rsidRDefault="00000000">
      <w:pPr>
        <w:pStyle w:val="Corpotesto"/>
        <w:tabs>
          <w:tab w:val="left" w:pos="3459"/>
        </w:tabs>
        <w:spacing w:before="292"/>
      </w:pPr>
      <w:r>
        <w:rPr>
          <w:b/>
          <w:spacing w:val="-4"/>
        </w:rPr>
        <w:t>Data</w:t>
      </w:r>
      <w:r>
        <w:rPr>
          <w:b/>
        </w:rPr>
        <w:tab/>
      </w:r>
      <w:r>
        <w:t>15</w:t>
      </w:r>
      <w:r>
        <w:rPr>
          <w:spacing w:val="-2"/>
        </w:rPr>
        <w:t xml:space="preserve"> </w:t>
      </w:r>
      <w:r>
        <w:t>ottobre</w:t>
      </w:r>
      <w:r>
        <w:rPr>
          <w:spacing w:val="-2"/>
        </w:rPr>
        <w:t xml:space="preserve"> </w:t>
      </w:r>
      <w:r>
        <w:t>2025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gennaio</w:t>
      </w:r>
      <w:r>
        <w:rPr>
          <w:spacing w:val="-2"/>
        </w:rPr>
        <w:t xml:space="preserve"> </w:t>
      </w:r>
      <w:r>
        <w:rPr>
          <w:spacing w:val="-4"/>
        </w:rPr>
        <w:t>2025</w:t>
      </w:r>
    </w:p>
    <w:p w14:paraId="51F2EF46" w14:textId="77777777" w:rsidR="00F85016" w:rsidRDefault="00000000">
      <w:pPr>
        <w:pStyle w:val="Corpotesto"/>
        <w:ind w:left="3459"/>
      </w:pPr>
      <w:r>
        <w:t xml:space="preserve">Castel </w:t>
      </w:r>
      <w:r>
        <w:rPr>
          <w:spacing w:val="-2"/>
        </w:rPr>
        <w:t>Sant’Angelo</w:t>
      </w:r>
    </w:p>
    <w:p w14:paraId="6FD24457" w14:textId="77777777" w:rsidR="00F85016" w:rsidRDefault="00000000">
      <w:pPr>
        <w:pStyle w:val="Corpotesto"/>
        <w:ind w:left="3459"/>
      </w:pPr>
      <w:r>
        <w:t>Roma,</w:t>
      </w:r>
      <w:r>
        <w:rPr>
          <w:spacing w:val="-3"/>
        </w:rPr>
        <w:t xml:space="preserve"> </w:t>
      </w:r>
      <w:r>
        <w:t>Lungotevere</w:t>
      </w:r>
      <w:r>
        <w:rPr>
          <w:spacing w:val="-3"/>
        </w:rPr>
        <w:t xml:space="preserve"> </w:t>
      </w:r>
      <w:r>
        <w:t>Castello</w:t>
      </w:r>
      <w:r>
        <w:rPr>
          <w:spacing w:val="-2"/>
        </w:rPr>
        <w:t xml:space="preserve"> </w:t>
      </w:r>
      <w:r>
        <w:rPr>
          <w:spacing w:val="-5"/>
        </w:rPr>
        <w:t>50</w:t>
      </w:r>
    </w:p>
    <w:p w14:paraId="7094BDBB" w14:textId="77777777" w:rsidR="00F85016" w:rsidRDefault="00F85016">
      <w:pPr>
        <w:pStyle w:val="Corpotesto"/>
        <w:sectPr w:rsidR="00F85016">
          <w:pgSz w:w="11910" w:h="16840"/>
          <w:pgMar w:top="4260" w:right="850" w:bottom="2480" w:left="708" w:header="800" w:footer="2285" w:gutter="0"/>
          <w:cols w:space="720"/>
        </w:sectPr>
      </w:pPr>
    </w:p>
    <w:p w14:paraId="153FA001" w14:textId="77777777" w:rsidR="00F85016" w:rsidRDefault="00000000">
      <w:pPr>
        <w:pStyle w:val="Corpotesto"/>
        <w:tabs>
          <w:tab w:val="left" w:pos="3454"/>
        </w:tabs>
        <w:spacing w:before="36"/>
        <w:ind w:left="3404" w:right="1168" w:hanging="3263"/>
      </w:pPr>
      <w:r>
        <w:rPr>
          <w:noProof/>
        </w:rPr>
        <w:lastRenderedPageBreak/>
        <w:drawing>
          <wp:anchor distT="0" distB="0" distL="0" distR="0" simplePos="0" relativeHeight="487529472" behindDoc="1" locked="0" layoutInCell="1" allowOverlap="1" wp14:anchorId="5DA76DD0" wp14:editId="7B2CA31E">
            <wp:simplePos x="0" y="0"/>
            <wp:positionH relativeFrom="page">
              <wp:posOffset>507543</wp:posOffset>
            </wp:positionH>
            <wp:positionV relativeFrom="page">
              <wp:posOffset>507775</wp:posOffset>
            </wp:positionV>
            <wp:extent cx="4284395" cy="220035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395" cy="220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Prodotta da</w:t>
      </w:r>
      <w:r>
        <w:rPr>
          <w:b/>
        </w:rPr>
        <w:tab/>
      </w:r>
      <w:r>
        <w:rPr>
          <w:b/>
        </w:rPr>
        <w:tab/>
      </w:r>
      <w:r>
        <w:t>Pantheon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Castel</w:t>
      </w:r>
      <w:r>
        <w:rPr>
          <w:spacing w:val="-4"/>
        </w:rPr>
        <w:t xml:space="preserve"> </w:t>
      </w:r>
      <w:r>
        <w:t>Sant’Angelo</w:t>
      </w:r>
      <w:r>
        <w:rPr>
          <w:spacing w:val="-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Direzione</w:t>
      </w:r>
      <w:r>
        <w:rPr>
          <w:spacing w:val="-5"/>
        </w:rPr>
        <w:t xml:space="preserve"> </w:t>
      </w:r>
      <w:r>
        <w:t>Musei</w:t>
      </w:r>
      <w:r>
        <w:rPr>
          <w:spacing w:val="-7"/>
        </w:rPr>
        <w:t xml:space="preserve"> </w:t>
      </w:r>
      <w:r>
        <w:t>nazionali della città di Roma e Cineteca di Bologna</w:t>
      </w:r>
    </w:p>
    <w:p w14:paraId="44E9FD96" w14:textId="77777777" w:rsidR="00F85016" w:rsidRDefault="00000000">
      <w:pPr>
        <w:tabs>
          <w:tab w:val="left" w:pos="3459"/>
        </w:tabs>
        <w:spacing w:before="293"/>
        <w:ind w:left="3459" w:right="4371" w:hanging="3318"/>
        <w:rPr>
          <w:sz w:val="24"/>
        </w:rPr>
      </w:pPr>
      <w:r>
        <w:rPr>
          <w:b/>
          <w:sz w:val="24"/>
        </w:rPr>
        <w:t>in collaborazione con</w:t>
      </w:r>
      <w:r>
        <w:rPr>
          <w:b/>
          <w:sz w:val="24"/>
        </w:rPr>
        <w:tab/>
      </w:r>
      <w:r>
        <w:rPr>
          <w:sz w:val="24"/>
        </w:rPr>
        <w:t>Festa</w:t>
      </w:r>
      <w:r>
        <w:rPr>
          <w:spacing w:val="-10"/>
          <w:sz w:val="24"/>
        </w:rPr>
        <w:t xml:space="preserve"> </w:t>
      </w:r>
      <w:r>
        <w:rPr>
          <w:sz w:val="24"/>
        </w:rPr>
        <w:t>del</w:t>
      </w:r>
      <w:r>
        <w:rPr>
          <w:spacing w:val="-8"/>
          <w:sz w:val="24"/>
        </w:rPr>
        <w:t xml:space="preserve"> </w:t>
      </w:r>
      <w:r>
        <w:rPr>
          <w:sz w:val="24"/>
        </w:rPr>
        <w:t>Cinema</w:t>
      </w:r>
      <w:r>
        <w:rPr>
          <w:spacing w:val="-10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Roma Cineteca di Bologna</w:t>
      </w:r>
    </w:p>
    <w:p w14:paraId="5FB2384F" w14:textId="77777777" w:rsidR="00F85016" w:rsidRDefault="00000000">
      <w:pPr>
        <w:pStyle w:val="Corpotesto"/>
        <w:spacing w:line="242" w:lineRule="auto"/>
        <w:ind w:left="3454" w:right="1178"/>
      </w:pPr>
      <w:r>
        <w:t>Fondazione</w:t>
      </w:r>
      <w:r>
        <w:rPr>
          <w:spacing w:val="-10"/>
        </w:rPr>
        <w:t xml:space="preserve"> </w:t>
      </w:r>
      <w:r>
        <w:t>Centro</w:t>
      </w:r>
      <w:r>
        <w:rPr>
          <w:spacing w:val="-10"/>
        </w:rPr>
        <w:t xml:space="preserve"> </w:t>
      </w:r>
      <w:r>
        <w:t>Sperimentale</w:t>
      </w:r>
      <w:r>
        <w:rPr>
          <w:spacing w:val="-12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Cinematografia Archivio Luce Cinecittà</w:t>
      </w:r>
    </w:p>
    <w:p w14:paraId="53272037" w14:textId="77777777" w:rsidR="00F85016" w:rsidRDefault="00000000">
      <w:pPr>
        <w:pStyle w:val="Corpotesto"/>
        <w:spacing w:line="289" w:lineRule="exact"/>
        <w:ind w:left="3459"/>
      </w:pPr>
      <w:r>
        <w:t>Centro</w:t>
      </w:r>
      <w:r>
        <w:rPr>
          <w:spacing w:val="-3"/>
        </w:rPr>
        <w:t xml:space="preserve"> </w:t>
      </w:r>
      <w:r>
        <w:t>Cinema</w:t>
      </w:r>
      <w:r>
        <w:rPr>
          <w:spacing w:val="-3"/>
        </w:rPr>
        <w:t xml:space="preserve"> </w:t>
      </w:r>
      <w:r>
        <w:t>città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Cesena</w:t>
      </w:r>
    </w:p>
    <w:p w14:paraId="1F0BBEF1" w14:textId="77777777" w:rsidR="00F85016" w:rsidRDefault="00000000">
      <w:pPr>
        <w:pStyle w:val="Corpotesto"/>
        <w:tabs>
          <w:tab w:val="left" w:pos="3404"/>
        </w:tabs>
        <w:spacing w:before="292"/>
        <w:ind w:left="3404" w:right="1543" w:hanging="3263"/>
      </w:pPr>
      <w:r>
        <w:rPr>
          <w:b/>
        </w:rPr>
        <w:t>Promossa da</w:t>
      </w:r>
      <w:r>
        <w:rPr>
          <w:b/>
        </w:rPr>
        <w:tab/>
      </w:r>
      <w:r>
        <w:t>Presidenza</w:t>
      </w:r>
      <w:r>
        <w:rPr>
          <w:spacing w:val="-8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Commissione</w:t>
      </w:r>
      <w:r>
        <w:rPr>
          <w:spacing w:val="-5"/>
        </w:rPr>
        <w:t xml:space="preserve"> </w:t>
      </w:r>
      <w:r>
        <w:t>Cultura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Camera</w:t>
      </w:r>
      <w:r>
        <w:rPr>
          <w:spacing w:val="-5"/>
        </w:rPr>
        <w:t xml:space="preserve"> </w:t>
      </w:r>
      <w:r>
        <w:t xml:space="preserve">dei </w:t>
      </w:r>
      <w:r>
        <w:rPr>
          <w:spacing w:val="-2"/>
        </w:rPr>
        <w:t>deputati</w:t>
      </w:r>
    </w:p>
    <w:p w14:paraId="20A8D8AD" w14:textId="77777777" w:rsidR="00F85016" w:rsidRDefault="00F85016">
      <w:pPr>
        <w:pStyle w:val="Corpotesto"/>
        <w:spacing w:before="292"/>
        <w:ind w:left="0"/>
      </w:pPr>
    </w:p>
    <w:p w14:paraId="088D3660" w14:textId="77777777" w:rsidR="00F85016" w:rsidRDefault="00000000">
      <w:pPr>
        <w:tabs>
          <w:tab w:val="left" w:pos="3317"/>
        </w:tabs>
        <w:spacing w:before="1"/>
        <w:ind w:right="4472"/>
        <w:jc w:val="center"/>
        <w:rPr>
          <w:sz w:val="24"/>
        </w:rPr>
      </w:pPr>
      <w:r>
        <w:rPr>
          <w:b/>
          <w:spacing w:val="-4"/>
          <w:sz w:val="24"/>
        </w:rPr>
        <w:t>Orari</w:t>
      </w:r>
      <w:r>
        <w:rPr>
          <w:b/>
          <w:sz w:val="24"/>
        </w:rPr>
        <w:tab/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martedì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domenica</w:t>
      </w:r>
    </w:p>
    <w:p w14:paraId="2C6BA5F7" w14:textId="77777777" w:rsidR="00F85016" w:rsidRDefault="00000000">
      <w:pPr>
        <w:pStyle w:val="Corpotesto"/>
        <w:ind w:left="3459" w:right="3522"/>
      </w:pPr>
      <w:r>
        <w:t>Dalle</w:t>
      </w:r>
      <w:r>
        <w:rPr>
          <w:spacing w:val="-8"/>
        </w:rPr>
        <w:t xml:space="preserve"> </w:t>
      </w:r>
      <w:r>
        <w:t>ore</w:t>
      </w:r>
      <w:r>
        <w:rPr>
          <w:spacing w:val="-8"/>
        </w:rPr>
        <w:t xml:space="preserve"> </w:t>
      </w:r>
      <w:r>
        <w:t>9.00</w:t>
      </w:r>
      <w:r>
        <w:rPr>
          <w:spacing w:val="-8"/>
        </w:rPr>
        <w:t xml:space="preserve"> </w:t>
      </w:r>
      <w:r>
        <w:t>alle</w:t>
      </w:r>
      <w:r>
        <w:rPr>
          <w:spacing w:val="-6"/>
        </w:rPr>
        <w:t xml:space="preserve"> </w:t>
      </w:r>
      <w:r>
        <w:t>ore</w:t>
      </w:r>
      <w:r>
        <w:rPr>
          <w:spacing w:val="-8"/>
        </w:rPr>
        <w:t xml:space="preserve"> </w:t>
      </w:r>
      <w:r>
        <w:t>19.30 (ultimo ingresso ore 18.30)</w:t>
      </w:r>
    </w:p>
    <w:p w14:paraId="38CACB33" w14:textId="77777777" w:rsidR="00F85016" w:rsidRDefault="00000000">
      <w:pPr>
        <w:pStyle w:val="Corpotesto"/>
        <w:tabs>
          <w:tab w:val="left" w:pos="3473"/>
        </w:tabs>
        <w:spacing w:before="292"/>
        <w:ind w:left="3545" w:right="594" w:hanging="3405"/>
      </w:pPr>
      <w:r>
        <w:rPr>
          <w:b/>
        </w:rPr>
        <w:t>Info mostra</w:t>
      </w:r>
      <w:r>
        <w:rPr>
          <w:b/>
        </w:rPr>
        <w:tab/>
      </w:r>
      <w:hyperlink r:id="rId11">
        <w:r>
          <w:rPr>
            <w:color w:val="0462C1"/>
            <w:spacing w:val="-2"/>
            <w:u w:val="single" w:color="0462C1"/>
          </w:rPr>
          <w:t>www.castelsantangelo.beniculturali.it</w:t>
        </w:r>
      </w:hyperlink>
      <w:r>
        <w:rPr>
          <w:color w:val="0462C1"/>
          <w:spacing w:val="-2"/>
        </w:rPr>
        <w:t xml:space="preserve"> </w:t>
      </w:r>
      <w:hyperlink r:id="rId12">
        <w:r>
          <w:rPr>
            <w:color w:val="0462C1"/>
            <w:spacing w:val="-2"/>
            <w:u w:val="single" w:color="0462C1"/>
          </w:rPr>
          <w:t>https://direzionemuseiroma.cultura.gov.it/museo-nazionale-di-</w:t>
        </w:r>
      </w:hyperlink>
      <w:r>
        <w:rPr>
          <w:color w:val="0462C1"/>
          <w:spacing w:val="-2"/>
        </w:rPr>
        <w:t xml:space="preserve"> </w:t>
      </w:r>
      <w:hyperlink r:id="rId13">
        <w:r>
          <w:rPr>
            <w:color w:val="0462C1"/>
            <w:spacing w:val="-2"/>
            <w:u w:val="single" w:color="0462C1"/>
          </w:rPr>
          <w:t>castel-</w:t>
        </w:r>
        <w:proofErr w:type="spellStart"/>
        <w:r>
          <w:rPr>
            <w:color w:val="0462C1"/>
            <w:spacing w:val="-2"/>
            <w:u w:val="single" w:color="0462C1"/>
          </w:rPr>
          <w:t>santangelo</w:t>
        </w:r>
        <w:proofErr w:type="spellEnd"/>
        <w:r>
          <w:rPr>
            <w:color w:val="0462C1"/>
            <w:spacing w:val="-2"/>
            <w:u w:val="single" w:color="0462C1"/>
          </w:rPr>
          <w:t>/</w:t>
        </w:r>
      </w:hyperlink>
    </w:p>
    <w:p w14:paraId="56E22E88" w14:textId="77777777" w:rsidR="00F85016" w:rsidRDefault="00F85016">
      <w:pPr>
        <w:pStyle w:val="Corpotesto"/>
        <w:spacing w:before="1"/>
        <w:ind w:left="0"/>
      </w:pPr>
    </w:p>
    <w:p w14:paraId="3E1FEA6D" w14:textId="77777777" w:rsidR="00F85016" w:rsidRDefault="00000000">
      <w:pPr>
        <w:tabs>
          <w:tab w:val="left" w:pos="3459"/>
        </w:tabs>
        <w:spacing w:before="1"/>
        <w:ind w:left="141"/>
        <w:rPr>
          <w:sz w:val="24"/>
        </w:rPr>
      </w:pPr>
      <w:r>
        <w:rPr>
          <w:b/>
          <w:spacing w:val="-2"/>
          <w:sz w:val="24"/>
        </w:rPr>
        <w:t>Biglietti</w:t>
      </w:r>
      <w:r>
        <w:rPr>
          <w:b/>
          <w:sz w:val="24"/>
        </w:rPr>
        <w:tab/>
      </w:r>
      <w:r>
        <w:rPr>
          <w:sz w:val="24"/>
        </w:rPr>
        <w:t>Intero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16,00</w:t>
      </w:r>
    </w:p>
    <w:p w14:paraId="69713B53" w14:textId="77777777" w:rsidR="00F85016" w:rsidRDefault="00000000">
      <w:pPr>
        <w:pStyle w:val="Corpotesto"/>
        <w:ind w:left="3459" w:right="3522"/>
      </w:pPr>
      <w:r>
        <w:t>Ridotto</w:t>
      </w:r>
      <w:r>
        <w:rPr>
          <w:spacing w:val="-7"/>
        </w:rPr>
        <w:t xml:space="preserve"> </w:t>
      </w:r>
      <w:r>
        <w:t>€</w:t>
      </w:r>
      <w:r>
        <w:rPr>
          <w:spacing w:val="-10"/>
        </w:rPr>
        <w:t xml:space="preserve"> </w:t>
      </w:r>
      <w:r>
        <w:t>2,00</w:t>
      </w:r>
      <w:r>
        <w:rPr>
          <w:spacing w:val="-8"/>
        </w:rPr>
        <w:t xml:space="preserve"> </w:t>
      </w:r>
      <w:r>
        <w:t>(18-25</w:t>
      </w:r>
      <w:r>
        <w:rPr>
          <w:spacing w:val="-8"/>
        </w:rPr>
        <w:t xml:space="preserve"> </w:t>
      </w:r>
      <w:r>
        <w:t>anni) Gratuità di legge</w:t>
      </w:r>
    </w:p>
    <w:p w14:paraId="37FDD64A" w14:textId="77777777" w:rsidR="00F85016" w:rsidRDefault="00000000">
      <w:pPr>
        <w:tabs>
          <w:tab w:val="left" w:pos="3459"/>
        </w:tabs>
        <w:spacing w:before="293"/>
        <w:ind w:left="141"/>
        <w:rPr>
          <w:sz w:val="24"/>
        </w:rPr>
      </w:pPr>
      <w:r>
        <w:rPr>
          <w:b/>
          <w:color w:val="564A46"/>
          <w:spacing w:val="-2"/>
          <w:sz w:val="24"/>
        </w:rPr>
        <w:t>Prenotazioni</w:t>
      </w:r>
      <w:r>
        <w:rPr>
          <w:b/>
          <w:color w:val="564A46"/>
          <w:sz w:val="24"/>
        </w:rPr>
        <w:tab/>
      </w:r>
      <w:r>
        <w:rPr>
          <w:sz w:val="24"/>
        </w:rPr>
        <w:t>Call</w:t>
      </w:r>
      <w:r>
        <w:rPr>
          <w:spacing w:val="-2"/>
          <w:sz w:val="24"/>
        </w:rPr>
        <w:t xml:space="preserve"> </w:t>
      </w:r>
      <w:r>
        <w:rPr>
          <w:sz w:val="24"/>
        </w:rPr>
        <w:t>center: +</w:t>
      </w:r>
      <w:r>
        <w:rPr>
          <w:spacing w:val="-2"/>
          <w:sz w:val="24"/>
        </w:rPr>
        <w:t xml:space="preserve"> </w:t>
      </w:r>
      <w:r>
        <w:rPr>
          <w:sz w:val="24"/>
        </w:rPr>
        <w:t>39</w:t>
      </w:r>
      <w:r>
        <w:rPr>
          <w:spacing w:val="-2"/>
          <w:sz w:val="24"/>
        </w:rPr>
        <w:t xml:space="preserve"> </w:t>
      </w:r>
      <w:r>
        <w:rPr>
          <w:sz w:val="24"/>
        </w:rPr>
        <w:t>06</w:t>
      </w:r>
      <w:r>
        <w:rPr>
          <w:spacing w:val="-1"/>
          <w:sz w:val="24"/>
        </w:rPr>
        <w:t xml:space="preserve"> </w:t>
      </w:r>
      <w:r>
        <w:rPr>
          <w:sz w:val="24"/>
        </w:rPr>
        <w:t>399</w:t>
      </w:r>
      <w:r>
        <w:rPr>
          <w:spacing w:val="-2"/>
          <w:sz w:val="24"/>
        </w:rPr>
        <w:t xml:space="preserve"> </w:t>
      </w:r>
      <w:r>
        <w:rPr>
          <w:sz w:val="24"/>
        </w:rPr>
        <w:t>671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00</w:t>
      </w:r>
    </w:p>
    <w:p w14:paraId="2012A762" w14:textId="77777777" w:rsidR="00F85016" w:rsidRDefault="00000000">
      <w:pPr>
        <w:pStyle w:val="Corpotesto"/>
        <w:ind w:left="3500" w:right="1168" w:hanging="41"/>
      </w:pPr>
      <w:r>
        <w:t>(lunedì-venerdì</w:t>
      </w:r>
      <w:r>
        <w:rPr>
          <w:spacing w:val="-13"/>
        </w:rPr>
        <w:t xml:space="preserve"> </w:t>
      </w:r>
      <w:r>
        <w:t>9.00-18.00;</w:t>
      </w:r>
      <w:r>
        <w:rPr>
          <w:spacing w:val="-10"/>
        </w:rPr>
        <w:t xml:space="preserve"> </w:t>
      </w:r>
      <w:r>
        <w:t>sabato</w:t>
      </w:r>
      <w:r>
        <w:rPr>
          <w:spacing w:val="-10"/>
        </w:rPr>
        <w:t xml:space="preserve"> </w:t>
      </w:r>
      <w:r>
        <w:t xml:space="preserve">9.00-14.00) </w:t>
      </w:r>
      <w:hyperlink r:id="rId14">
        <w:r>
          <w:rPr>
            <w:spacing w:val="-2"/>
          </w:rPr>
          <w:t>info@coopculture.it</w:t>
        </w:r>
      </w:hyperlink>
    </w:p>
    <w:p w14:paraId="06AC0D8E" w14:textId="77777777" w:rsidR="00F85016" w:rsidRDefault="00F85016">
      <w:pPr>
        <w:pStyle w:val="Corpotesto"/>
        <w:spacing w:before="292"/>
        <w:ind w:left="0"/>
      </w:pPr>
    </w:p>
    <w:p w14:paraId="1190C7D9" w14:textId="77777777" w:rsidR="00F85016" w:rsidRDefault="00000000">
      <w:pPr>
        <w:ind w:left="141"/>
        <w:rPr>
          <w:b/>
          <w:sz w:val="24"/>
        </w:rPr>
      </w:pPr>
      <w:r>
        <w:rPr>
          <w:b/>
          <w:sz w:val="24"/>
        </w:rPr>
        <w:t>Ufficio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Promozione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Comunicazione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URP</w:t>
      </w:r>
    </w:p>
    <w:p w14:paraId="7A4F7957" w14:textId="77777777" w:rsidR="00F85016" w:rsidRDefault="00000000">
      <w:pPr>
        <w:pStyle w:val="Corpotesto"/>
        <w:ind w:right="2623"/>
      </w:pPr>
      <w:r>
        <w:t>Pantheon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Castel</w:t>
      </w:r>
      <w:r>
        <w:rPr>
          <w:spacing w:val="-5"/>
        </w:rPr>
        <w:t xml:space="preserve"> </w:t>
      </w:r>
      <w:r>
        <w:t>Sant’Angelo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Direzione</w:t>
      </w:r>
      <w:r>
        <w:rPr>
          <w:spacing w:val="-5"/>
        </w:rPr>
        <w:t xml:space="preserve"> </w:t>
      </w:r>
      <w:r>
        <w:t>Musei</w:t>
      </w:r>
      <w:r>
        <w:rPr>
          <w:spacing w:val="-5"/>
        </w:rPr>
        <w:t xml:space="preserve"> </w:t>
      </w:r>
      <w:r>
        <w:t>nazionali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città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Roma </w:t>
      </w:r>
      <w:hyperlink r:id="rId15">
        <w:r>
          <w:rPr>
            <w:color w:val="0462C1"/>
            <w:spacing w:val="-2"/>
            <w:u w:val="single" w:color="0462C1"/>
          </w:rPr>
          <w:t>dms-rm.comunicazione@cultura.gov.it</w:t>
        </w:r>
      </w:hyperlink>
    </w:p>
    <w:p w14:paraId="55EEF092" w14:textId="77777777" w:rsidR="00F85016" w:rsidRDefault="00F85016">
      <w:pPr>
        <w:pStyle w:val="Corpotesto"/>
        <w:sectPr w:rsidR="00F85016">
          <w:pgSz w:w="11910" w:h="16840"/>
          <w:pgMar w:top="4260" w:right="850" w:bottom="2480" w:left="708" w:header="800" w:footer="2285" w:gutter="0"/>
          <w:cols w:space="720"/>
        </w:sectPr>
      </w:pPr>
    </w:p>
    <w:p w14:paraId="4A8FF585" w14:textId="77777777" w:rsidR="00F85016" w:rsidRDefault="00000000">
      <w:pPr>
        <w:pStyle w:val="Corpotesto"/>
        <w:spacing w:before="35"/>
        <w:ind w:left="0"/>
      </w:pPr>
      <w:r>
        <w:rPr>
          <w:noProof/>
        </w:rPr>
        <w:lastRenderedPageBreak/>
        <w:drawing>
          <wp:anchor distT="0" distB="0" distL="0" distR="0" simplePos="0" relativeHeight="487529984" behindDoc="1" locked="0" layoutInCell="1" allowOverlap="1" wp14:anchorId="7A7ABEF0" wp14:editId="51FC05EE">
            <wp:simplePos x="0" y="0"/>
            <wp:positionH relativeFrom="page">
              <wp:posOffset>507543</wp:posOffset>
            </wp:positionH>
            <wp:positionV relativeFrom="page">
              <wp:posOffset>507775</wp:posOffset>
            </wp:positionV>
            <wp:extent cx="4284395" cy="220035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4395" cy="220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CAB90D" w14:textId="77777777" w:rsidR="00F85016" w:rsidRDefault="00000000">
      <w:pPr>
        <w:ind w:left="141" w:right="7594"/>
        <w:rPr>
          <w:sz w:val="24"/>
        </w:rPr>
      </w:pPr>
      <w:r>
        <w:rPr>
          <w:b/>
          <w:sz w:val="24"/>
        </w:rPr>
        <w:t>Ufficio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stampa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mostra </w:t>
      </w:r>
      <w:r>
        <w:rPr>
          <w:sz w:val="24"/>
        </w:rPr>
        <w:t>Cineteca di Bologna Andrea Ravagnan</w:t>
      </w:r>
    </w:p>
    <w:p w14:paraId="6F29D101" w14:textId="77777777" w:rsidR="00F85016" w:rsidRDefault="00000000">
      <w:pPr>
        <w:pStyle w:val="Corpotesto"/>
        <w:spacing w:before="1"/>
      </w:pPr>
      <w:hyperlink r:id="rId16">
        <w:r>
          <w:rPr>
            <w:color w:val="0462C1"/>
            <w:spacing w:val="-2"/>
            <w:u w:val="single" w:color="0462C1"/>
          </w:rPr>
          <w:t>Andrea.ravagnan@cineteca.bologna.it</w:t>
        </w:r>
      </w:hyperlink>
    </w:p>
    <w:sectPr w:rsidR="00F85016">
      <w:pgSz w:w="11910" w:h="16840"/>
      <w:pgMar w:top="4260" w:right="850" w:bottom="2480" w:left="708" w:header="800" w:footer="2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F3EB2" w14:textId="77777777" w:rsidR="00323B91" w:rsidRDefault="00323B91">
      <w:r>
        <w:separator/>
      </w:r>
    </w:p>
  </w:endnote>
  <w:endnote w:type="continuationSeparator" w:id="0">
    <w:p w14:paraId="121756F9" w14:textId="77777777" w:rsidR="00323B91" w:rsidRDefault="00323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8DD9" w14:textId="77777777" w:rsidR="00F85016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7936" behindDoc="1" locked="0" layoutInCell="1" allowOverlap="1" wp14:anchorId="66EDD543" wp14:editId="4D1B6A0B">
          <wp:simplePos x="0" y="0"/>
          <wp:positionH relativeFrom="page">
            <wp:posOffset>511961</wp:posOffset>
          </wp:positionH>
          <wp:positionV relativeFrom="page">
            <wp:posOffset>9114308</wp:posOffset>
          </wp:positionV>
          <wp:extent cx="6586924" cy="1248637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86924" cy="12486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4CD31" w14:textId="77777777" w:rsidR="00323B91" w:rsidRDefault="00323B91">
      <w:r>
        <w:separator/>
      </w:r>
    </w:p>
  </w:footnote>
  <w:footnote w:type="continuationSeparator" w:id="0">
    <w:p w14:paraId="4894FBDF" w14:textId="77777777" w:rsidR="00323B91" w:rsidRDefault="00323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66280" w14:textId="77777777" w:rsidR="00F85016" w:rsidRDefault="00000000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7424" behindDoc="1" locked="0" layoutInCell="1" allowOverlap="1" wp14:anchorId="5657009D" wp14:editId="62BF7B66">
          <wp:simplePos x="0" y="0"/>
          <wp:positionH relativeFrom="page">
            <wp:posOffset>507543</wp:posOffset>
          </wp:positionH>
          <wp:positionV relativeFrom="page">
            <wp:posOffset>507775</wp:posOffset>
          </wp:positionV>
          <wp:extent cx="4284395" cy="22003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284395" cy="22003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16"/>
    <w:rsid w:val="0006659A"/>
    <w:rsid w:val="002F755F"/>
    <w:rsid w:val="00323B91"/>
    <w:rsid w:val="009B68A1"/>
    <w:rsid w:val="00F8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F65632"/>
  <w15:docId w15:val="{25B62A2E-0B38-8B4B-A758-FD488026B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1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2467" w:right="2596" w:firstLine="2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irezionemuseiroma.cultura.gov.it/museo-nazionale-di-castel-santangelo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t.ly/4nOkCKj" TargetMode="External"/><Relationship Id="rId12" Type="http://schemas.openxmlformats.org/officeDocument/2006/relationships/hyperlink" Target="https://direzionemuseiroma.cultura.gov.it/museo-nazionale-di-castel-santangelo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Andrea.ravagnan@cineteca.bologna.it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castelsantangelo.beniculturali.it/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dms-rm.comunicazione@cultura.gov.it" TargetMode="Externa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yperlink" Target="mailto:info@coopculture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 STERNINI</dc:creator>
  <cp:lastModifiedBy>Silvia Saitta</cp:lastModifiedBy>
  <cp:revision>4</cp:revision>
  <dcterms:created xsi:type="dcterms:W3CDTF">2025-10-14T13:35:00Z</dcterms:created>
  <dcterms:modified xsi:type="dcterms:W3CDTF">2025-10-14T13:40:00Z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per Microsoft 365</vt:lpwstr>
  </property>
</Properties>
</file>