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23A5C" w14:textId="31F822D3" w:rsidR="007836AE" w:rsidRDefault="007836AE" w:rsidP="001E0131">
      <w:pPr>
        <w:pStyle w:val="Corpotesto"/>
        <w:spacing w:before="5"/>
        <w:jc w:val="center"/>
        <w:rPr>
          <w:rFonts w:ascii="Garamond" w:hAnsi="Garamond"/>
          <w:sz w:val="18"/>
        </w:rPr>
      </w:pPr>
    </w:p>
    <w:p w14:paraId="0DD8CAB9" w14:textId="22776971" w:rsidR="00403399" w:rsidRDefault="009540DD">
      <w:pPr>
        <w:pStyle w:val="Titolo1"/>
        <w:spacing w:before="83" w:line="240" w:lineRule="auto"/>
        <w:ind w:left="193" w:right="193"/>
        <w:jc w:val="center"/>
        <w:rPr>
          <w:rFonts w:ascii="Garamond" w:hAnsi="Garamond"/>
          <w:color w:val="C00000"/>
        </w:rPr>
      </w:pPr>
      <w:r w:rsidRPr="009540DD">
        <w:rPr>
          <w:rFonts w:ascii="Garamond" w:hAnsi="Garamond"/>
          <w:noProof/>
          <w:color w:val="C00000"/>
        </w:rPr>
        <w:drawing>
          <wp:inline distT="0" distB="0" distL="0" distR="0" wp14:anchorId="5A14E220" wp14:editId="39E544D5">
            <wp:extent cx="2867025" cy="2867025"/>
            <wp:effectExtent l="0" t="0" r="3175" b="3175"/>
            <wp:docPr id="483100971" name="Immagine 1" descr="Immagine che contiene testo, vestiti, poster, Viso uman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100971" name="Immagine 1" descr="Immagine che contiene testo, vestiti, poster, Viso umano&#10;&#10;Descrizione generata automaticamente"/>
                    <pic:cNvPicPr/>
                  </pic:nvPicPr>
                  <pic:blipFill>
                    <a:blip r:embed="rId5"/>
                    <a:stretch>
                      <a:fillRect/>
                    </a:stretch>
                  </pic:blipFill>
                  <pic:spPr>
                    <a:xfrm>
                      <a:off x="0" y="0"/>
                      <a:ext cx="2867025" cy="2867025"/>
                    </a:xfrm>
                    <a:prstGeom prst="rect">
                      <a:avLst/>
                    </a:prstGeom>
                  </pic:spPr>
                </pic:pic>
              </a:graphicData>
            </a:graphic>
          </wp:inline>
        </w:drawing>
      </w:r>
    </w:p>
    <w:p w14:paraId="12D03666" w14:textId="77777777" w:rsidR="009540DD" w:rsidRDefault="009540DD">
      <w:pPr>
        <w:pStyle w:val="Titolo1"/>
        <w:spacing w:before="83" w:line="240" w:lineRule="auto"/>
        <w:ind w:left="193" w:right="193"/>
        <w:jc w:val="center"/>
        <w:rPr>
          <w:rFonts w:ascii="Garamond" w:hAnsi="Garamond"/>
          <w:color w:val="C00000"/>
        </w:rPr>
      </w:pPr>
    </w:p>
    <w:p w14:paraId="14C51A4A" w14:textId="5372FE40" w:rsidR="00143221" w:rsidRPr="004F0F7C" w:rsidRDefault="003D682C">
      <w:pPr>
        <w:pStyle w:val="Titolo1"/>
        <w:spacing w:before="83" w:line="240" w:lineRule="auto"/>
        <w:ind w:left="193" w:right="193"/>
        <w:jc w:val="center"/>
        <w:rPr>
          <w:rFonts w:ascii="Garamond" w:hAnsi="Garamond"/>
          <w:color w:val="C00000"/>
        </w:rPr>
      </w:pPr>
      <w:r w:rsidRPr="004F0F7C">
        <w:rPr>
          <w:rFonts w:ascii="Garamond" w:hAnsi="Garamond"/>
          <w:color w:val="C00000"/>
        </w:rPr>
        <w:t>Roma,</w:t>
      </w:r>
      <w:r w:rsidRPr="004F0F7C">
        <w:rPr>
          <w:rFonts w:ascii="Garamond" w:hAnsi="Garamond"/>
          <w:color w:val="C00000"/>
          <w:spacing w:val="-11"/>
        </w:rPr>
        <w:t xml:space="preserve"> </w:t>
      </w:r>
      <w:r w:rsidR="009540DD">
        <w:rPr>
          <w:rFonts w:ascii="Garamond" w:hAnsi="Garamond"/>
          <w:color w:val="C00000"/>
        </w:rPr>
        <w:t>19</w:t>
      </w:r>
      <w:r w:rsidRPr="004F0F7C">
        <w:rPr>
          <w:rFonts w:ascii="Garamond" w:hAnsi="Garamond"/>
          <w:color w:val="C00000"/>
        </w:rPr>
        <w:t>-</w:t>
      </w:r>
      <w:r w:rsidR="007C65A9">
        <w:rPr>
          <w:rFonts w:ascii="Garamond" w:hAnsi="Garamond"/>
          <w:color w:val="C00000"/>
        </w:rPr>
        <w:t>27</w:t>
      </w:r>
      <w:r w:rsidRPr="004F0F7C">
        <w:rPr>
          <w:rFonts w:ascii="Garamond" w:hAnsi="Garamond"/>
          <w:color w:val="C00000"/>
          <w:spacing w:val="-10"/>
        </w:rPr>
        <w:t xml:space="preserve"> </w:t>
      </w:r>
      <w:r w:rsidRPr="004F0F7C">
        <w:rPr>
          <w:rFonts w:ascii="Garamond" w:hAnsi="Garamond"/>
          <w:color w:val="C00000"/>
        </w:rPr>
        <w:t>luglio</w:t>
      </w:r>
      <w:r w:rsidR="008A5AC5">
        <w:rPr>
          <w:rFonts w:ascii="Garamond" w:hAnsi="Garamond"/>
          <w:color w:val="C00000"/>
        </w:rPr>
        <w:t xml:space="preserve"> </w:t>
      </w:r>
      <w:r w:rsidR="00BF6E18">
        <w:rPr>
          <w:rFonts w:ascii="Garamond" w:hAnsi="Garamond"/>
          <w:color w:val="C00000"/>
        </w:rPr>
        <w:t>Area Archeologica di Santa Croce in Gerusalemme,</w:t>
      </w:r>
      <w:r w:rsidRPr="004F0F7C">
        <w:rPr>
          <w:rFonts w:ascii="Garamond" w:hAnsi="Garamond"/>
          <w:color w:val="C00000"/>
          <w:spacing w:val="-10"/>
        </w:rPr>
        <w:t xml:space="preserve"> </w:t>
      </w:r>
      <w:r w:rsidRPr="004F0F7C">
        <w:rPr>
          <w:rFonts w:ascii="Garamond" w:hAnsi="Garamond"/>
          <w:color w:val="C00000"/>
        </w:rPr>
        <w:t>ingresso</w:t>
      </w:r>
      <w:r w:rsidRPr="004F0F7C">
        <w:rPr>
          <w:rFonts w:ascii="Garamond" w:hAnsi="Garamond"/>
          <w:color w:val="C00000"/>
          <w:spacing w:val="-11"/>
        </w:rPr>
        <w:t xml:space="preserve"> </w:t>
      </w:r>
      <w:r w:rsidRPr="004F0F7C">
        <w:rPr>
          <w:rFonts w:ascii="Garamond" w:hAnsi="Garamond"/>
          <w:color w:val="C00000"/>
        </w:rPr>
        <w:t>libero</w:t>
      </w:r>
    </w:p>
    <w:p w14:paraId="01404CD3" w14:textId="77777777" w:rsidR="00234403" w:rsidRPr="004F0F7C" w:rsidRDefault="00234403">
      <w:pPr>
        <w:pStyle w:val="Titolo1"/>
        <w:spacing w:before="83" w:line="240" w:lineRule="auto"/>
        <w:ind w:left="193" w:right="193"/>
        <w:jc w:val="center"/>
        <w:rPr>
          <w:rFonts w:ascii="Garamond" w:hAnsi="Garamond"/>
        </w:rPr>
      </w:pPr>
    </w:p>
    <w:p w14:paraId="5D41B7FE" w14:textId="5350C471" w:rsidR="00601E13" w:rsidRDefault="003D682C" w:rsidP="00601E13">
      <w:pPr>
        <w:spacing w:before="1" w:line="360" w:lineRule="auto"/>
        <w:ind w:right="111"/>
        <w:jc w:val="center"/>
        <w:rPr>
          <w:rFonts w:ascii="Garamond" w:hAnsi="Garamond"/>
          <w:b/>
          <w:bCs/>
          <w:color w:val="C00000"/>
        </w:rPr>
      </w:pPr>
      <w:r w:rsidRPr="004F0F7C">
        <w:rPr>
          <w:rFonts w:ascii="Garamond" w:hAnsi="Garamond"/>
          <w:b/>
          <w:bCs/>
          <w:color w:val="C00000"/>
        </w:rPr>
        <w:t>Torna l’iniziativa promossa dal Centro Sperimentale di Cinematografia</w:t>
      </w:r>
      <w:r w:rsidR="002C2919">
        <w:rPr>
          <w:rFonts w:ascii="Garamond" w:hAnsi="Garamond"/>
          <w:b/>
          <w:bCs/>
          <w:color w:val="C00000"/>
        </w:rPr>
        <w:t xml:space="preserve"> </w:t>
      </w:r>
      <w:r w:rsidR="00601E13">
        <w:rPr>
          <w:rFonts w:ascii="Garamond" w:hAnsi="Garamond"/>
          <w:b/>
          <w:bCs/>
          <w:color w:val="C00000"/>
        </w:rPr>
        <w:t>- Cineteca Nazionale</w:t>
      </w:r>
      <w:r w:rsidRPr="004F0F7C">
        <w:rPr>
          <w:rFonts w:ascii="Garamond" w:hAnsi="Garamond"/>
          <w:b/>
          <w:bCs/>
          <w:color w:val="C00000"/>
        </w:rPr>
        <w:t xml:space="preserve"> d’intesa </w:t>
      </w:r>
      <w:r w:rsidRPr="009540DD">
        <w:rPr>
          <w:rFonts w:ascii="Garamond" w:hAnsi="Garamond"/>
          <w:b/>
          <w:bCs/>
          <w:color w:val="C00000"/>
        </w:rPr>
        <w:t>con la</w:t>
      </w:r>
      <w:r w:rsidRPr="009540DD">
        <w:rPr>
          <w:rFonts w:ascii="Garamond" w:hAnsi="Garamond"/>
          <w:b/>
          <w:color w:val="C00000"/>
          <w:spacing w:val="1"/>
          <w:w w:val="80"/>
        </w:rPr>
        <w:t xml:space="preserve"> </w:t>
      </w:r>
      <w:r w:rsidRPr="009540DD">
        <w:rPr>
          <w:rFonts w:ascii="Garamond" w:hAnsi="Garamond"/>
          <w:b/>
          <w:color w:val="C00000"/>
        </w:rPr>
        <w:t>Direzione</w:t>
      </w:r>
      <w:r w:rsidRPr="009540DD">
        <w:rPr>
          <w:rFonts w:ascii="Garamond" w:hAnsi="Garamond"/>
          <w:b/>
          <w:color w:val="C00000"/>
          <w:spacing w:val="-1"/>
        </w:rPr>
        <w:t xml:space="preserve"> </w:t>
      </w:r>
      <w:r w:rsidRPr="009540DD">
        <w:rPr>
          <w:rFonts w:ascii="Garamond" w:hAnsi="Garamond"/>
          <w:b/>
          <w:color w:val="C00000"/>
        </w:rPr>
        <w:t>generale</w:t>
      </w:r>
      <w:r w:rsidRPr="009540DD">
        <w:rPr>
          <w:rFonts w:ascii="Garamond" w:hAnsi="Garamond"/>
          <w:b/>
          <w:color w:val="C00000"/>
          <w:spacing w:val="-1"/>
        </w:rPr>
        <w:t xml:space="preserve"> </w:t>
      </w:r>
      <w:r w:rsidRPr="009540DD">
        <w:rPr>
          <w:rFonts w:ascii="Garamond" w:hAnsi="Garamond"/>
          <w:b/>
          <w:color w:val="C00000"/>
        </w:rPr>
        <w:t>Cinema e</w:t>
      </w:r>
      <w:r w:rsidRPr="009540DD">
        <w:rPr>
          <w:rFonts w:ascii="Garamond" w:hAnsi="Garamond"/>
          <w:b/>
          <w:color w:val="C00000"/>
          <w:spacing w:val="-1"/>
        </w:rPr>
        <w:t xml:space="preserve"> </w:t>
      </w:r>
      <w:r w:rsidRPr="009540DD">
        <w:rPr>
          <w:rFonts w:ascii="Garamond" w:hAnsi="Garamond"/>
          <w:b/>
          <w:color w:val="C00000"/>
        </w:rPr>
        <w:t>audiovisivo</w:t>
      </w:r>
      <w:r w:rsidRPr="009540DD">
        <w:rPr>
          <w:rFonts w:ascii="Garamond" w:hAnsi="Garamond"/>
          <w:b/>
          <w:color w:val="C00000"/>
          <w:spacing w:val="-1"/>
        </w:rPr>
        <w:t xml:space="preserve"> </w:t>
      </w:r>
      <w:r w:rsidRPr="009540DD">
        <w:rPr>
          <w:rFonts w:ascii="Garamond" w:hAnsi="Garamond"/>
          <w:b/>
          <w:color w:val="C00000"/>
        </w:rPr>
        <w:t>del</w:t>
      </w:r>
      <w:r w:rsidRPr="009540DD">
        <w:rPr>
          <w:rFonts w:ascii="Garamond" w:hAnsi="Garamond"/>
          <w:b/>
          <w:color w:val="C00000"/>
          <w:spacing w:val="-1"/>
        </w:rPr>
        <w:t xml:space="preserve"> </w:t>
      </w:r>
      <w:proofErr w:type="spellStart"/>
      <w:r w:rsidRPr="009540DD">
        <w:rPr>
          <w:rFonts w:ascii="Garamond" w:hAnsi="Garamond"/>
          <w:b/>
          <w:color w:val="C00000"/>
        </w:rPr>
        <w:t>MiC</w:t>
      </w:r>
      <w:proofErr w:type="spellEnd"/>
      <w:r w:rsidR="000A1A86" w:rsidRPr="009540DD">
        <w:rPr>
          <w:rFonts w:ascii="Garamond" w:hAnsi="Garamond"/>
          <w:b/>
          <w:bCs/>
          <w:color w:val="C00000"/>
        </w:rPr>
        <w:t xml:space="preserve"> </w:t>
      </w:r>
      <w:r w:rsidR="000A1A86" w:rsidRPr="00004BBB">
        <w:rPr>
          <w:rFonts w:ascii="Garamond" w:hAnsi="Garamond"/>
          <w:b/>
          <w:bCs/>
          <w:color w:val="C00000"/>
        </w:rPr>
        <w:t>e in collaborazione</w:t>
      </w:r>
    </w:p>
    <w:p w14:paraId="2734BD71" w14:textId="24D6BDF2" w:rsidR="00DE03B6" w:rsidRDefault="000A1A86" w:rsidP="00601E13">
      <w:pPr>
        <w:spacing w:before="1" w:line="360" w:lineRule="auto"/>
        <w:ind w:right="111"/>
        <w:jc w:val="center"/>
        <w:rPr>
          <w:rFonts w:ascii="Garamond" w:hAnsi="Garamond"/>
          <w:b/>
          <w:bCs/>
          <w:color w:val="C00000"/>
        </w:rPr>
      </w:pPr>
      <w:r w:rsidRPr="00004BBB">
        <w:rPr>
          <w:rFonts w:ascii="Garamond" w:hAnsi="Garamond"/>
          <w:b/>
          <w:bCs/>
          <w:color w:val="C00000"/>
        </w:rPr>
        <w:t xml:space="preserve">con la Soprintendenza Speciale Archeologia Belle Arti e Paesaggio di Roma, la Direzione Musei Statali della Città di Roma </w:t>
      </w:r>
      <w:r w:rsidR="00A16B36" w:rsidRPr="00004BBB">
        <w:rPr>
          <w:rFonts w:ascii="Garamond" w:hAnsi="Garamond"/>
          <w:b/>
          <w:bCs/>
          <w:color w:val="C00000"/>
        </w:rPr>
        <w:t xml:space="preserve">e </w:t>
      </w:r>
      <w:r w:rsidRPr="00004BBB">
        <w:rPr>
          <w:rFonts w:ascii="Garamond" w:hAnsi="Garamond"/>
          <w:b/>
          <w:bCs/>
          <w:color w:val="C00000"/>
        </w:rPr>
        <w:t xml:space="preserve">con il Museo Nazionale degli Strumenti Musicali </w:t>
      </w:r>
      <w:r w:rsidR="00A21540">
        <w:rPr>
          <w:rFonts w:ascii="Garamond" w:hAnsi="Garamond"/>
          <w:b/>
          <w:bCs/>
          <w:color w:val="C00000"/>
        </w:rPr>
        <w:br/>
      </w:r>
    </w:p>
    <w:p w14:paraId="34B0C8D6" w14:textId="77777777" w:rsidR="00584B22" w:rsidRDefault="00DE03B6" w:rsidP="00BB4355">
      <w:pPr>
        <w:spacing w:before="1" w:line="360" w:lineRule="auto"/>
        <w:ind w:right="111"/>
        <w:jc w:val="center"/>
        <w:rPr>
          <w:rFonts w:ascii="Garamond" w:hAnsi="Garamond"/>
          <w:b/>
          <w:bCs/>
          <w:color w:val="C00000"/>
        </w:rPr>
      </w:pPr>
      <w:r>
        <w:rPr>
          <w:rFonts w:ascii="Garamond" w:hAnsi="Garamond"/>
          <w:b/>
          <w:bCs/>
          <w:color w:val="C00000"/>
        </w:rPr>
        <w:t>Cinema</w:t>
      </w:r>
      <w:r w:rsidR="009540DD">
        <w:rPr>
          <w:rFonts w:ascii="Garamond" w:hAnsi="Garamond"/>
          <w:b/>
          <w:bCs/>
          <w:color w:val="C00000"/>
        </w:rPr>
        <w:t xml:space="preserve"> </w:t>
      </w:r>
      <w:r>
        <w:rPr>
          <w:rFonts w:ascii="Garamond" w:hAnsi="Garamond"/>
          <w:b/>
          <w:bCs/>
          <w:color w:val="C00000"/>
        </w:rPr>
        <w:t>e visite guidate</w:t>
      </w:r>
      <w:r w:rsidR="00BB4355">
        <w:rPr>
          <w:rFonts w:ascii="Garamond" w:hAnsi="Garamond"/>
          <w:b/>
          <w:bCs/>
          <w:color w:val="C00000"/>
        </w:rPr>
        <w:t>: o</w:t>
      </w:r>
      <w:r w:rsidR="00592D14">
        <w:rPr>
          <w:rFonts w:ascii="Garamond" w:hAnsi="Garamond"/>
          <w:b/>
          <w:bCs/>
          <w:color w:val="C00000"/>
        </w:rPr>
        <w:t xml:space="preserve">tto </w:t>
      </w:r>
      <w:r w:rsidR="003D682C" w:rsidRPr="00A21540">
        <w:rPr>
          <w:rFonts w:ascii="Garamond" w:hAnsi="Garamond"/>
          <w:b/>
          <w:bCs/>
          <w:color w:val="C00000"/>
        </w:rPr>
        <w:t xml:space="preserve">giorni all’insegna </w:t>
      </w:r>
      <w:r w:rsidR="00F2038E">
        <w:rPr>
          <w:rFonts w:ascii="Garamond" w:hAnsi="Garamond"/>
          <w:b/>
          <w:bCs/>
          <w:color w:val="C00000"/>
        </w:rPr>
        <w:t>del</w:t>
      </w:r>
      <w:r w:rsidR="003D682C" w:rsidRPr="00A21540">
        <w:rPr>
          <w:rFonts w:ascii="Garamond" w:hAnsi="Garamond"/>
          <w:b/>
          <w:bCs/>
          <w:color w:val="C00000"/>
        </w:rPr>
        <w:t xml:space="preserve"> cinema italiano </w:t>
      </w:r>
    </w:p>
    <w:p w14:paraId="71705A05" w14:textId="13BC2A55" w:rsidR="00BB4355" w:rsidRDefault="00592D14" w:rsidP="00BB4355">
      <w:pPr>
        <w:spacing w:before="1" w:line="360" w:lineRule="auto"/>
        <w:ind w:right="111"/>
        <w:jc w:val="center"/>
        <w:rPr>
          <w:rFonts w:ascii="Garamond" w:hAnsi="Garamond"/>
          <w:b/>
          <w:bCs/>
          <w:color w:val="C00000"/>
        </w:rPr>
      </w:pPr>
      <w:r>
        <w:rPr>
          <w:rFonts w:ascii="Garamond" w:hAnsi="Garamond"/>
          <w:b/>
          <w:bCs/>
          <w:color w:val="C00000"/>
        </w:rPr>
        <w:t xml:space="preserve">con </w:t>
      </w:r>
      <w:r w:rsidR="003D682C" w:rsidRPr="00A21540">
        <w:rPr>
          <w:rFonts w:ascii="Garamond" w:hAnsi="Garamond"/>
          <w:b/>
          <w:bCs/>
          <w:color w:val="C00000"/>
        </w:rPr>
        <w:t xml:space="preserve">un omaggio al </w:t>
      </w:r>
      <w:r>
        <w:rPr>
          <w:rFonts w:ascii="Garamond" w:hAnsi="Garamond"/>
          <w:b/>
          <w:bCs/>
          <w:color w:val="C00000"/>
        </w:rPr>
        <w:t>maestro Dario Argento</w:t>
      </w:r>
      <w:r w:rsidR="000B3B5C">
        <w:rPr>
          <w:rFonts w:ascii="Garamond" w:hAnsi="Garamond"/>
          <w:b/>
          <w:bCs/>
          <w:color w:val="C00000"/>
        </w:rPr>
        <w:t xml:space="preserve">. </w:t>
      </w:r>
      <w:r w:rsidR="00981010">
        <w:rPr>
          <w:rFonts w:ascii="Garamond" w:hAnsi="Garamond"/>
          <w:b/>
          <w:bCs/>
          <w:color w:val="C00000"/>
        </w:rPr>
        <w:t xml:space="preserve"> </w:t>
      </w:r>
    </w:p>
    <w:p w14:paraId="535235EE" w14:textId="23FAD8C1" w:rsidR="00143221" w:rsidRPr="00E710D3" w:rsidRDefault="00BB4355" w:rsidP="00E710D3">
      <w:pPr>
        <w:spacing w:before="1" w:line="360" w:lineRule="auto"/>
        <w:ind w:right="111"/>
        <w:jc w:val="center"/>
        <w:rPr>
          <w:rFonts w:ascii="Garamond" w:hAnsi="Garamond"/>
          <w:b/>
          <w:bCs/>
          <w:color w:val="C00000"/>
        </w:rPr>
      </w:pPr>
      <w:r>
        <w:rPr>
          <w:rFonts w:ascii="Garamond" w:hAnsi="Garamond"/>
          <w:b/>
          <w:bCs/>
          <w:color w:val="C00000"/>
        </w:rPr>
        <w:t>Preapertura speciale il 19 luglio con “La tregua” di Francesco Rosi</w:t>
      </w:r>
    </w:p>
    <w:p w14:paraId="13EBD663" w14:textId="77777777" w:rsidR="00143221" w:rsidRPr="004F0F7C" w:rsidRDefault="00000000">
      <w:pPr>
        <w:ind w:left="193" w:right="193"/>
        <w:jc w:val="center"/>
        <w:rPr>
          <w:rFonts w:ascii="Garamond" w:hAnsi="Garamond"/>
          <w:b/>
        </w:rPr>
      </w:pPr>
      <w:hyperlink r:id="rId6">
        <w:r w:rsidR="003D682C" w:rsidRPr="004F0F7C">
          <w:rPr>
            <w:rFonts w:ascii="Garamond" w:hAnsi="Garamond"/>
            <w:b/>
            <w:color w:val="0000FF"/>
            <w:u w:val="single" w:color="0000FF"/>
          </w:rPr>
          <w:t>www.fondazionecsc.it</w:t>
        </w:r>
      </w:hyperlink>
    </w:p>
    <w:p w14:paraId="76C59E66" w14:textId="77777777" w:rsidR="00143221" w:rsidRPr="004F0F7C" w:rsidRDefault="00143221">
      <w:pPr>
        <w:pStyle w:val="Corpotesto"/>
        <w:spacing w:before="9"/>
        <w:rPr>
          <w:rFonts w:ascii="Garamond" w:hAnsi="Garamond"/>
          <w:b/>
          <w:sz w:val="29"/>
        </w:rPr>
      </w:pPr>
    </w:p>
    <w:p w14:paraId="69E7ADD6" w14:textId="28B349E2" w:rsidR="008B3EDF" w:rsidRPr="00BC7849" w:rsidRDefault="003D682C" w:rsidP="00BC7849">
      <w:pPr>
        <w:spacing w:before="83"/>
        <w:ind w:left="194" w:right="193"/>
        <w:jc w:val="center"/>
        <w:rPr>
          <w:rFonts w:ascii="Garamond" w:hAnsi="Garamond"/>
          <w:b/>
          <w:bCs/>
          <w:color w:val="C00000"/>
        </w:rPr>
      </w:pPr>
      <w:r w:rsidRPr="004F0F7C">
        <w:rPr>
          <w:rFonts w:ascii="Garamond" w:hAnsi="Garamond"/>
          <w:b/>
          <w:bCs/>
          <w:color w:val="C00000"/>
        </w:rPr>
        <w:t>MATERIALI STAMPA</w:t>
      </w:r>
    </w:p>
    <w:p w14:paraId="15FB79FD" w14:textId="58BE5641" w:rsidR="00F6150B" w:rsidRDefault="00000000" w:rsidP="00F6150B">
      <w:pPr>
        <w:pStyle w:val="Corpotesto"/>
        <w:spacing w:before="34" w:line="268" w:lineRule="auto"/>
        <w:ind w:left="1748" w:right="2466" w:firstLine="412"/>
        <w:jc w:val="center"/>
        <w:rPr>
          <w:rFonts w:ascii="Garamond" w:hAnsi="Garamond"/>
          <w:b/>
          <w:bCs/>
          <w:i/>
          <w:iCs/>
          <w:color w:val="C00000"/>
        </w:rPr>
      </w:pPr>
      <w:hyperlink r:id="rId7" w:history="1">
        <w:r w:rsidR="00F6150B">
          <w:rPr>
            <w:rStyle w:val="Collegamentoipertestuale"/>
            <w:rFonts w:ascii="Garamond" w:hAnsi="Garamond"/>
            <w:b/>
            <w:bCs/>
            <w:i/>
            <w:iCs/>
          </w:rPr>
          <w:t>Qui</w:t>
        </w:r>
      </w:hyperlink>
      <w:r w:rsidR="00E710D3" w:rsidRPr="00E710D3">
        <w:rPr>
          <w:rFonts w:ascii="Garamond" w:hAnsi="Garamond"/>
          <w:b/>
          <w:bCs/>
          <w:i/>
          <w:iCs/>
          <w:color w:val="C00000"/>
        </w:rPr>
        <w:t xml:space="preserve"> le </w:t>
      </w:r>
      <w:r w:rsidR="003D682C" w:rsidRPr="00E710D3">
        <w:rPr>
          <w:rFonts w:ascii="Garamond" w:hAnsi="Garamond"/>
          <w:b/>
          <w:bCs/>
          <w:i/>
          <w:iCs/>
          <w:color w:val="C00000"/>
        </w:rPr>
        <w:t>foto</w:t>
      </w:r>
      <w:r w:rsidR="00FB2185" w:rsidRPr="00E710D3">
        <w:rPr>
          <w:rFonts w:ascii="Garamond" w:hAnsi="Garamond"/>
          <w:b/>
          <w:bCs/>
          <w:i/>
          <w:iCs/>
          <w:color w:val="C00000"/>
        </w:rPr>
        <w:t xml:space="preserve"> </w:t>
      </w:r>
      <w:r w:rsidR="003D682C" w:rsidRPr="00E710D3">
        <w:rPr>
          <w:rFonts w:ascii="Garamond" w:hAnsi="Garamond"/>
          <w:b/>
          <w:bCs/>
          <w:i/>
          <w:iCs/>
          <w:color w:val="C00000"/>
        </w:rPr>
        <w:t>dei film in</w:t>
      </w:r>
      <w:r w:rsidR="00FF1E5F" w:rsidRPr="00E710D3">
        <w:rPr>
          <w:rFonts w:ascii="Garamond" w:hAnsi="Garamond"/>
          <w:b/>
          <w:bCs/>
          <w:i/>
          <w:iCs/>
          <w:color w:val="C00000"/>
        </w:rPr>
        <w:t xml:space="preserve"> </w:t>
      </w:r>
      <w:r w:rsidR="003D682C" w:rsidRPr="00E710D3">
        <w:rPr>
          <w:rFonts w:ascii="Garamond" w:hAnsi="Garamond"/>
          <w:b/>
          <w:bCs/>
          <w:i/>
          <w:iCs/>
          <w:color w:val="C00000"/>
        </w:rPr>
        <w:t>programma</w:t>
      </w:r>
    </w:p>
    <w:p w14:paraId="0579BFA4" w14:textId="24E9402F" w:rsidR="00F6150B" w:rsidRDefault="00000000" w:rsidP="00F6150B">
      <w:pPr>
        <w:pStyle w:val="Corpotesto"/>
        <w:spacing w:before="34" w:line="268" w:lineRule="auto"/>
        <w:ind w:left="1748" w:right="2466" w:firstLine="412"/>
        <w:jc w:val="center"/>
        <w:rPr>
          <w:rFonts w:ascii="Garamond" w:hAnsi="Garamond"/>
          <w:b/>
          <w:bCs/>
          <w:i/>
          <w:iCs/>
          <w:color w:val="C00000"/>
        </w:rPr>
      </w:pPr>
      <w:hyperlink r:id="rId8" w:history="1">
        <w:r w:rsidR="00F6150B">
          <w:rPr>
            <w:rStyle w:val="Collegamentoipertestuale"/>
            <w:rFonts w:ascii="Garamond" w:hAnsi="Garamond"/>
            <w:b/>
            <w:bCs/>
            <w:i/>
            <w:iCs/>
          </w:rPr>
          <w:t>Qui</w:t>
        </w:r>
      </w:hyperlink>
      <w:r w:rsidR="00F6150B">
        <w:rPr>
          <w:rFonts w:ascii="Garamond" w:hAnsi="Garamond"/>
          <w:b/>
          <w:bCs/>
          <w:i/>
          <w:iCs/>
          <w:color w:val="C00000"/>
        </w:rPr>
        <w:t xml:space="preserve"> le schede dei film</w:t>
      </w:r>
    </w:p>
    <w:p w14:paraId="30E3610E" w14:textId="77777777" w:rsidR="00FA5B0E" w:rsidRPr="004F0F7C" w:rsidRDefault="00FA5B0E" w:rsidP="00DE0479">
      <w:pPr>
        <w:pStyle w:val="Corpotesto"/>
        <w:spacing w:before="3"/>
        <w:rPr>
          <w:rFonts w:ascii="Garamond" w:hAnsi="Garamond"/>
          <w:b/>
          <w:bCs/>
          <w:color w:val="FF0000"/>
        </w:rPr>
      </w:pPr>
    </w:p>
    <w:p w14:paraId="0A205730" w14:textId="28E0E597" w:rsidR="00B83523" w:rsidRDefault="003D682C" w:rsidP="00A06645">
      <w:pPr>
        <w:pStyle w:val="Corpotesto"/>
        <w:ind w:left="193" w:right="193"/>
        <w:jc w:val="center"/>
        <w:rPr>
          <w:rFonts w:ascii="Garamond" w:hAnsi="Garamond"/>
          <w:w w:val="95"/>
        </w:rPr>
      </w:pPr>
      <w:r w:rsidRPr="004F0F7C">
        <w:rPr>
          <w:rFonts w:ascii="Garamond" w:hAnsi="Garamond"/>
          <w:w w:val="95"/>
        </w:rPr>
        <w:t>***</w:t>
      </w:r>
    </w:p>
    <w:p w14:paraId="4EB85D3E" w14:textId="77777777" w:rsidR="00A06645" w:rsidRPr="00B83523" w:rsidRDefault="00A06645" w:rsidP="00A06645">
      <w:pPr>
        <w:pStyle w:val="Corpotesto"/>
        <w:ind w:left="193" w:right="193"/>
        <w:jc w:val="center"/>
        <w:rPr>
          <w:rFonts w:ascii="Garamond" w:hAnsi="Garamond"/>
        </w:rPr>
      </w:pPr>
    </w:p>
    <w:p w14:paraId="00AC407A" w14:textId="64A59E09" w:rsidR="00E04AAA" w:rsidRPr="00403399" w:rsidRDefault="003D682C" w:rsidP="00BF3D7D">
      <w:pPr>
        <w:spacing w:before="1" w:line="360" w:lineRule="auto"/>
        <w:ind w:right="111"/>
        <w:jc w:val="both"/>
        <w:rPr>
          <w:rFonts w:ascii="Garamond" w:hAnsi="Garamond"/>
          <w:color w:val="00B050"/>
        </w:rPr>
      </w:pPr>
      <w:r w:rsidRPr="004F0F7C">
        <w:rPr>
          <w:rFonts w:ascii="Garamond" w:hAnsi="Garamond"/>
          <w:b/>
          <w:bCs/>
        </w:rPr>
        <w:t xml:space="preserve">Dal </w:t>
      </w:r>
      <w:r w:rsidR="009540DD">
        <w:rPr>
          <w:rFonts w:ascii="Garamond" w:hAnsi="Garamond"/>
          <w:b/>
          <w:bCs/>
        </w:rPr>
        <w:t>19</w:t>
      </w:r>
      <w:r w:rsidRPr="004F0F7C">
        <w:rPr>
          <w:rFonts w:ascii="Garamond" w:hAnsi="Garamond"/>
          <w:b/>
          <w:bCs/>
        </w:rPr>
        <w:t xml:space="preserve"> al </w:t>
      </w:r>
      <w:r w:rsidR="003B3425">
        <w:rPr>
          <w:rFonts w:ascii="Garamond" w:hAnsi="Garamond"/>
          <w:b/>
          <w:bCs/>
        </w:rPr>
        <w:t>2</w:t>
      </w:r>
      <w:r w:rsidR="007C65A9">
        <w:rPr>
          <w:rFonts w:ascii="Garamond" w:hAnsi="Garamond"/>
          <w:b/>
          <w:bCs/>
        </w:rPr>
        <w:t>7</w:t>
      </w:r>
      <w:r w:rsidRPr="004F0F7C">
        <w:rPr>
          <w:rFonts w:ascii="Garamond" w:hAnsi="Garamond"/>
          <w:b/>
          <w:bCs/>
        </w:rPr>
        <w:t xml:space="preserve"> luglio </w:t>
      </w:r>
      <w:r w:rsidR="00C66B24" w:rsidRPr="004F0F7C">
        <w:rPr>
          <w:rFonts w:ascii="Garamond" w:hAnsi="Garamond"/>
        </w:rPr>
        <w:t xml:space="preserve">torna </w:t>
      </w:r>
      <w:r w:rsidRPr="004F0F7C">
        <w:rPr>
          <w:rFonts w:ascii="Garamond" w:hAnsi="Garamond"/>
        </w:rPr>
        <w:t>a</w:t>
      </w:r>
      <w:r w:rsidRPr="004F0F7C">
        <w:rPr>
          <w:rFonts w:ascii="Garamond" w:hAnsi="Garamond"/>
          <w:b/>
          <w:bCs/>
        </w:rPr>
        <w:t xml:space="preserve"> Roma</w:t>
      </w:r>
      <w:r w:rsidRPr="004F0F7C">
        <w:rPr>
          <w:rFonts w:ascii="Garamond" w:hAnsi="Garamond"/>
          <w:w w:val="95"/>
        </w:rPr>
        <w:t>,</w:t>
      </w:r>
      <w:r w:rsidRPr="004F0F7C">
        <w:rPr>
          <w:rFonts w:ascii="Garamond" w:hAnsi="Garamond"/>
          <w:spacing w:val="1"/>
          <w:w w:val="95"/>
        </w:rPr>
        <w:t xml:space="preserve"> </w:t>
      </w:r>
      <w:r w:rsidRPr="00555867">
        <w:rPr>
          <w:rFonts w:ascii="Garamond" w:hAnsi="Garamond"/>
        </w:rPr>
        <w:t>nell’</w:t>
      </w:r>
      <w:r w:rsidRPr="00555867">
        <w:rPr>
          <w:rFonts w:ascii="Garamond" w:hAnsi="Garamond"/>
          <w:b/>
          <w:bCs/>
        </w:rPr>
        <w:t>Area Archeologica di Santa Croce in Gerusalemme</w:t>
      </w:r>
      <w:r w:rsidRPr="004F0F7C">
        <w:rPr>
          <w:rFonts w:ascii="Garamond" w:hAnsi="Garamond"/>
        </w:rPr>
        <w:t>,</w:t>
      </w:r>
      <w:r w:rsidRPr="004F0F7C">
        <w:rPr>
          <w:rFonts w:ascii="Garamond" w:hAnsi="Garamond"/>
          <w:spacing w:val="1"/>
          <w:w w:val="95"/>
        </w:rPr>
        <w:t xml:space="preserve"> </w:t>
      </w:r>
      <w:r w:rsidRPr="004F0F7C">
        <w:rPr>
          <w:rFonts w:ascii="Garamond" w:hAnsi="Garamond"/>
          <w:b/>
          <w:color w:val="C00000"/>
          <w:spacing w:val="-1"/>
        </w:rPr>
        <w:t xml:space="preserve">EFFETTO </w:t>
      </w:r>
      <w:r w:rsidRPr="004F0F7C">
        <w:rPr>
          <w:rFonts w:ascii="Garamond" w:hAnsi="Garamond"/>
          <w:b/>
          <w:color w:val="C00000"/>
        </w:rPr>
        <w:t>NOTTE</w:t>
      </w:r>
      <w:r w:rsidRPr="004F0F7C">
        <w:rPr>
          <w:rFonts w:ascii="Garamond" w:hAnsi="Garamond"/>
        </w:rPr>
        <w:t>, l’or</w:t>
      </w:r>
      <w:r w:rsidR="00555867">
        <w:rPr>
          <w:rFonts w:ascii="Garamond" w:hAnsi="Garamond"/>
        </w:rPr>
        <w:t>a</w:t>
      </w:r>
      <w:r w:rsidRPr="004F0F7C">
        <w:rPr>
          <w:rFonts w:ascii="Garamond" w:hAnsi="Garamond"/>
        </w:rPr>
        <w:t xml:space="preserve">mai “storica” iniziativa a </w:t>
      </w:r>
      <w:r w:rsidRPr="00555867">
        <w:rPr>
          <w:rFonts w:ascii="Garamond" w:hAnsi="Garamond"/>
          <w:b/>
          <w:bCs/>
        </w:rPr>
        <w:t>ingresso gratuito</w:t>
      </w:r>
      <w:r w:rsidRPr="004F0F7C">
        <w:rPr>
          <w:rFonts w:ascii="Garamond" w:hAnsi="Garamond"/>
        </w:rPr>
        <w:t xml:space="preserve"> promossa dal</w:t>
      </w:r>
      <w:r w:rsidR="00B26BAB">
        <w:rPr>
          <w:rFonts w:ascii="Garamond" w:hAnsi="Garamond"/>
        </w:rPr>
        <w:t xml:space="preserve"> </w:t>
      </w:r>
      <w:r w:rsidRPr="004F0F7C">
        <w:rPr>
          <w:rFonts w:ascii="Garamond" w:hAnsi="Garamond"/>
          <w:b/>
          <w:bCs/>
        </w:rPr>
        <w:t>Centro Sperimentale di Cinematografia</w:t>
      </w:r>
      <w:r w:rsidR="00B26BAB">
        <w:rPr>
          <w:rFonts w:ascii="Garamond" w:hAnsi="Garamond"/>
          <w:b/>
          <w:bCs/>
        </w:rPr>
        <w:t xml:space="preserve"> – Cineteca Nazionale</w:t>
      </w:r>
      <w:r w:rsidRPr="004F0F7C">
        <w:rPr>
          <w:rFonts w:ascii="Garamond" w:hAnsi="Garamond"/>
          <w:b/>
          <w:bCs/>
        </w:rPr>
        <w:t xml:space="preserve"> </w:t>
      </w:r>
      <w:r w:rsidRPr="009540DD">
        <w:rPr>
          <w:rFonts w:ascii="Garamond" w:hAnsi="Garamond"/>
          <w:b/>
          <w:bCs/>
          <w:color w:val="000000" w:themeColor="text1"/>
        </w:rPr>
        <w:t xml:space="preserve">d’intesa con la Direzione generale Cinema e audiovisivo del </w:t>
      </w:r>
      <w:proofErr w:type="spellStart"/>
      <w:r w:rsidRPr="009540DD">
        <w:rPr>
          <w:rFonts w:ascii="Garamond" w:hAnsi="Garamond"/>
          <w:b/>
          <w:bCs/>
          <w:color w:val="000000" w:themeColor="text1"/>
        </w:rPr>
        <w:t>MiC</w:t>
      </w:r>
      <w:proofErr w:type="spellEnd"/>
      <w:r w:rsidR="00E04AAA" w:rsidRPr="009540DD">
        <w:rPr>
          <w:rFonts w:ascii="Garamond" w:hAnsi="Garamond"/>
          <w:b/>
          <w:bCs/>
          <w:color w:val="000000" w:themeColor="text1"/>
        </w:rPr>
        <w:t xml:space="preserve"> </w:t>
      </w:r>
      <w:r w:rsidR="00E04AAA" w:rsidRPr="005D02D9">
        <w:rPr>
          <w:rFonts w:ascii="Garamond" w:hAnsi="Garamond"/>
          <w:b/>
          <w:bCs/>
          <w:color w:val="000000" w:themeColor="text1"/>
        </w:rPr>
        <w:t>e in collaborazione con la Soprintendenza Speciale Archeologia Belle Arti e Paesaggio di Roma</w:t>
      </w:r>
      <w:r w:rsidR="00E04AAA" w:rsidRPr="005D02D9">
        <w:rPr>
          <w:rFonts w:ascii="Garamond" w:hAnsi="Garamond"/>
          <w:color w:val="000000" w:themeColor="text1"/>
        </w:rPr>
        <w:t xml:space="preserve">, </w:t>
      </w:r>
      <w:r w:rsidR="00E04AAA" w:rsidRPr="005D02D9">
        <w:rPr>
          <w:rFonts w:ascii="Garamond" w:hAnsi="Garamond"/>
          <w:bCs/>
          <w:color w:val="000000" w:themeColor="text1"/>
        </w:rPr>
        <w:t>la</w:t>
      </w:r>
      <w:r w:rsidR="00E04AAA" w:rsidRPr="005D02D9">
        <w:rPr>
          <w:rFonts w:ascii="Garamond" w:hAnsi="Garamond"/>
          <w:b/>
          <w:color w:val="000000" w:themeColor="text1"/>
        </w:rPr>
        <w:t xml:space="preserve"> Direzione Musei Statali della Città di Roma </w:t>
      </w:r>
      <w:r w:rsidR="00F50531" w:rsidRPr="005D02D9">
        <w:rPr>
          <w:rFonts w:ascii="Garamond" w:hAnsi="Garamond"/>
          <w:bCs/>
          <w:color w:val="000000" w:themeColor="text1"/>
        </w:rPr>
        <w:t xml:space="preserve">e </w:t>
      </w:r>
      <w:r w:rsidR="00E04AAA" w:rsidRPr="005D02D9">
        <w:rPr>
          <w:rFonts w:ascii="Garamond" w:hAnsi="Garamond"/>
          <w:b/>
          <w:color w:val="000000" w:themeColor="text1"/>
        </w:rPr>
        <w:t xml:space="preserve">con il </w:t>
      </w:r>
      <w:r w:rsidR="00E04AAA" w:rsidRPr="005D02D9">
        <w:rPr>
          <w:rFonts w:ascii="Garamond" w:hAnsi="Garamond"/>
          <w:b/>
          <w:bCs/>
          <w:color w:val="000000" w:themeColor="text1"/>
        </w:rPr>
        <w:t>Museo Nazionale degli Strumenti Musicali</w:t>
      </w:r>
      <w:r w:rsidR="00F50531" w:rsidRPr="005D02D9">
        <w:rPr>
          <w:rFonts w:ascii="Garamond" w:hAnsi="Garamond"/>
          <w:b/>
          <w:bCs/>
          <w:color w:val="000000" w:themeColor="text1"/>
        </w:rPr>
        <w:t>.</w:t>
      </w:r>
      <w:r w:rsidR="00F63483" w:rsidRPr="005D02D9">
        <w:rPr>
          <w:rFonts w:ascii="Garamond" w:hAnsi="Garamond"/>
          <w:b/>
          <w:bCs/>
          <w:color w:val="000000" w:themeColor="text1"/>
        </w:rPr>
        <w:t xml:space="preserve"> </w:t>
      </w:r>
    </w:p>
    <w:p w14:paraId="12E03850" w14:textId="77777777" w:rsidR="00B72C4E" w:rsidRPr="004F0F7C" w:rsidRDefault="00B72C4E" w:rsidP="00BF3D7D">
      <w:pPr>
        <w:spacing w:before="1" w:line="360" w:lineRule="auto"/>
        <w:ind w:right="111"/>
        <w:jc w:val="both"/>
        <w:rPr>
          <w:rFonts w:ascii="Garamond" w:hAnsi="Garamond"/>
        </w:rPr>
      </w:pPr>
    </w:p>
    <w:p w14:paraId="22CDC3B4" w14:textId="79238309" w:rsidR="00BB4355" w:rsidRPr="00F9467E" w:rsidRDefault="00CF161E" w:rsidP="00BB4355">
      <w:pPr>
        <w:pStyle w:val="Corpotesto"/>
        <w:spacing w:line="360" w:lineRule="auto"/>
        <w:jc w:val="both"/>
        <w:rPr>
          <w:rFonts w:ascii="Garamond" w:hAnsi="Garamond"/>
          <w:color w:val="212529"/>
          <w:spacing w:val="-4"/>
        </w:rPr>
      </w:pPr>
      <w:r w:rsidRPr="00AB6340">
        <w:rPr>
          <w:rFonts w:ascii="Garamond" w:hAnsi="Garamond"/>
          <w:b/>
          <w:bCs/>
          <w:color w:val="000000"/>
        </w:rPr>
        <w:t>L’edizione 202</w:t>
      </w:r>
      <w:r w:rsidR="007C65A9">
        <w:rPr>
          <w:rFonts w:ascii="Garamond" w:hAnsi="Garamond"/>
          <w:b/>
          <w:bCs/>
          <w:color w:val="000000"/>
        </w:rPr>
        <w:t>5</w:t>
      </w:r>
      <w:r w:rsidR="00BB4355">
        <w:rPr>
          <w:rFonts w:ascii="Garamond" w:hAnsi="Garamond"/>
          <w:color w:val="000000"/>
        </w:rPr>
        <w:t xml:space="preserve"> vedrà una </w:t>
      </w:r>
      <w:r w:rsidR="00BB4355" w:rsidRPr="00BB4355">
        <w:rPr>
          <w:rFonts w:ascii="Garamond" w:hAnsi="Garamond"/>
          <w:b/>
          <w:bCs/>
          <w:color w:val="000000"/>
        </w:rPr>
        <w:t>serata speciale di preapertura</w:t>
      </w:r>
      <w:r w:rsidR="00BB4355">
        <w:rPr>
          <w:rFonts w:ascii="Garamond" w:hAnsi="Garamond"/>
          <w:color w:val="000000"/>
        </w:rPr>
        <w:t>, il</w:t>
      </w:r>
      <w:r w:rsidR="00BB4355">
        <w:rPr>
          <w:rFonts w:ascii="Garamond" w:hAnsi="Garamond"/>
          <w:color w:val="000000"/>
          <w:bdr w:val="none" w:sz="0" w:space="0" w:color="auto" w:frame="1"/>
        </w:rPr>
        <w:t xml:space="preserve"> </w:t>
      </w:r>
      <w:r w:rsidR="00BB4355" w:rsidRPr="00F116C8">
        <w:rPr>
          <w:rFonts w:ascii="Garamond" w:hAnsi="Garamond"/>
          <w:b/>
          <w:bCs/>
          <w:color w:val="000000"/>
          <w:bdr w:val="none" w:sz="0" w:space="0" w:color="auto" w:frame="1"/>
        </w:rPr>
        <w:t>19 luglio</w:t>
      </w:r>
      <w:r w:rsidR="00BB4355">
        <w:rPr>
          <w:rFonts w:ascii="Garamond" w:hAnsi="Garamond"/>
          <w:color w:val="000000"/>
          <w:bdr w:val="none" w:sz="0" w:space="0" w:color="auto" w:frame="1"/>
        </w:rPr>
        <w:t>,</w:t>
      </w:r>
      <w:r w:rsidR="00BB4355" w:rsidRPr="00F116C8">
        <w:rPr>
          <w:rFonts w:ascii="Garamond" w:hAnsi="Garamond"/>
          <w:color w:val="000000"/>
          <w:bdr w:val="none" w:sz="0" w:space="0" w:color="auto" w:frame="1"/>
        </w:rPr>
        <w:t xml:space="preserve"> </w:t>
      </w:r>
      <w:r w:rsidR="002C1992">
        <w:rPr>
          <w:rFonts w:ascii="Garamond" w:hAnsi="Garamond"/>
          <w:color w:val="000000"/>
          <w:bdr w:val="none" w:sz="0" w:space="0" w:color="auto" w:frame="1"/>
        </w:rPr>
        <w:t xml:space="preserve">con </w:t>
      </w:r>
      <w:r w:rsidR="00BB4355">
        <w:rPr>
          <w:rFonts w:ascii="Garamond" w:hAnsi="Garamond"/>
          <w:color w:val="000000"/>
          <w:bdr w:val="none" w:sz="0" w:space="0" w:color="auto" w:frame="1"/>
        </w:rPr>
        <w:t>la proiezione</w:t>
      </w:r>
      <w:r w:rsidR="002C1992">
        <w:rPr>
          <w:rFonts w:ascii="Garamond" w:hAnsi="Garamond"/>
          <w:color w:val="000000"/>
          <w:bdr w:val="none" w:sz="0" w:space="0" w:color="auto" w:frame="1"/>
        </w:rPr>
        <w:t xml:space="preserve"> (alle 21.00)</w:t>
      </w:r>
      <w:r w:rsidR="00BB4355">
        <w:rPr>
          <w:rFonts w:ascii="Garamond" w:hAnsi="Garamond"/>
          <w:color w:val="000000"/>
          <w:bdr w:val="none" w:sz="0" w:space="0" w:color="auto" w:frame="1"/>
        </w:rPr>
        <w:t xml:space="preserve"> di </w:t>
      </w:r>
      <w:r w:rsidR="00BB4355" w:rsidRPr="001D30B4">
        <w:rPr>
          <w:rFonts w:ascii="Garamond" w:hAnsi="Garamond"/>
          <w:b/>
          <w:bCs/>
          <w:color w:val="000000"/>
          <w:bdr w:val="none" w:sz="0" w:space="0" w:color="auto" w:frame="1"/>
        </w:rPr>
        <w:t>“Onde ribelli: 50 anni di libertà in FM</w:t>
      </w:r>
      <w:r w:rsidR="00BB4355">
        <w:rPr>
          <w:rFonts w:ascii="Garamond" w:hAnsi="Garamond"/>
          <w:color w:val="000000"/>
          <w:bdr w:val="none" w:sz="0" w:space="0" w:color="auto" w:frame="1"/>
        </w:rPr>
        <w:t xml:space="preserve">” di </w:t>
      </w:r>
      <w:r w:rsidR="00BB4355" w:rsidRPr="00CC44EA">
        <w:rPr>
          <w:rFonts w:ascii="Garamond" w:hAnsi="Garamond"/>
          <w:b/>
          <w:bCs/>
          <w:color w:val="000000"/>
          <w:bdr w:val="none" w:sz="0" w:space="0" w:color="auto" w:frame="1"/>
        </w:rPr>
        <w:t>Maurizio Pizzuto</w:t>
      </w:r>
      <w:r w:rsidR="00BB4355">
        <w:rPr>
          <w:rFonts w:ascii="Garamond" w:hAnsi="Garamond"/>
          <w:color w:val="000000"/>
          <w:bdr w:val="none" w:sz="0" w:space="0" w:color="auto" w:frame="1"/>
        </w:rPr>
        <w:t xml:space="preserve"> - documentario che </w:t>
      </w:r>
      <w:r w:rsidR="00BB4355" w:rsidRPr="00F9467E">
        <w:rPr>
          <w:rFonts w:ascii="Garamond" w:hAnsi="Garamond"/>
          <w:color w:val="212529"/>
          <w:spacing w:val="-4"/>
        </w:rPr>
        <w:t xml:space="preserve">celebra i 50 anni dalla </w:t>
      </w:r>
      <w:r w:rsidR="00BB4355" w:rsidRPr="00F9467E">
        <w:rPr>
          <w:rFonts w:ascii="Garamond" w:hAnsi="Garamond"/>
          <w:color w:val="212529"/>
          <w:spacing w:val="-4"/>
        </w:rPr>
        <w:lastRenderedPageBreak/>
        <w:t>nascita delle prime radio libere italiane</w:t>
      </w:r>
      <w:r w:rsidR="00BB4355">
        <w:rPr>
          <w:rFonts w:ascii="Garamond" w:hAnsi="Garamond"/>
          <w:color w:val="212529"/>
          <w:spacing w:val="-4"/>
        </w:rPr>
        <w:t xml:space="preserve"> - </w:t>
      </w:r>
      <w:r w:rsidR="00BB4355">
        <w:rPr>
          <w:rFonts w:ascii="Garamond" w:hAnsi="Garamond"/>
          <w:color w:val="000000"/>
          <w:bdr w:val="none" w:sz="0" w:space="0" w:color="auto" w:frame="1"/>
        </w:rPr>
        <w:t xml:space="preserve">e a seguire </w:t>
      </w:r>
      <w:r w:rsidR="00BB4355" w:rsidRPr="001D30B4">
        <w:rPr>
          <w:rFonts w:ascii="Garamond" w:hAnsi="Garamond"/>
          <w:b/>
          <w:bCs/>
          <w:color w:val="000000"/>
          <w:bdr w:val="none" w:sz="0" w:space="0" w:color="auto" w:frame="1"/>
        </w:rPr>
        <w:t>“La tregua”</w:t>
      </w:r>
      <w:r w:rsidR="00BB4355" w:rsidRPr="00F116C8">
        <w:rPr>
          <w:rFonts w:ascii="Garamond" w:hAnsi="Garamond"/>
          <w:color w:val="000000"/>
          <w:bdr w:val="none" w:sz="0" w:space="0" w:color="auto" w:frame="1"/>
        </w:rPr>
        <w:t xml:space="preserve"> di </w:t>
      </w:r>
      <w:r w:rsidR="00BB4355" w:rsidRPr="00CC44EA">
        <w:rPr>
          <w:rFonts w:ascii="Garamond" w:hAnsi="Garamond"/>
          <w:b/>
          <w:bCs/>
          <w:color w:val="000000"/>
          <w:bdr w:val="none" w:sz="0" w:space="0" w:color="auto" w:frame="1"/>
        </w:rPr>
        <w:t>Francesco Rosi</w:t>
      </w:r>
      <w:r w:rsidR="00BB4355">
        <w:rPr>
          <w:rFonts w:ascii="Garamond" w:hAnsi="Garamond"/>
          <w:b/>
          <w:bCs/>
          <w:color w:val="000000"/>
          <w:bdr w:val="none" w:sz="0" w:space="0" w:color="auto" w:frame="1"/>
        </w:rPr>
        <w:t xml:space="preserve"> </w:t>
      </w:r>
      <w:r w:rsidR="00BB4355" w:rsidRPr="00FB5D2B">
        <w:rPr>
          <w:rFonts w:ascii="Garamond" w:hAnsi="Garamond"/>
          <w:color w:val="000000"/>
          <w:bdr w:val="none" w:sz="0" w:space="0" w:color="auto" w:frame="1"/>
        </w:rPr>
        <w:t>-</w:t>
      </w:r>
      <w:r w:rsidR="00BB4355">
        <w:rPr>
          <w:rFonts w:ascii="Garamond" w:hAnsi="Garamond"/>
          <w:b/>
          <w:bCs/>
          <w:color w:val="000000"/>
          <w:bdr w:val="none" w:sz="0" w:space="0" w:color="auto" w:frame="1"/>
        </w:rPr>
        <w:t xml:space="preserve"> </w:t>
      </w:r>
      <w:r w:rsidR="00BB4355" w:rsidRPr="00F9467E">
        <w:rPr>
          <w:rFonts w:ascii="Garamond" w:hAnsi="Garamond"/>
        </w:rPr>
        <w:t>film fondamentale per ricordare la Shoah</w:t>
      </w:r>
      <w:r w:rsidR="00BB4355">
        <w:rPr>
          <w:rFonts w:ascii="Garamond" w:hAnsi="Garamond"/>
        </w:rPr>
        <w:t xml:space="preserve"> e </w:t>
      </w:r>
      <w:r w:rsidR="00BB4355" w:rsidRPr="00F9467E">
        <w:rPr>
          <w:rFonts w:ascii="Garamond" w:hAnsi="Garamond"/>
        </w:rPr>
        <w:t>per ricordare un regista di cinema civile e di impegno che ha saputo incarnare oltre cinquant’anni di cinema e di storia d’Italia.</w:t>
      </w:r>
      <w:r w:rsidR="00DE0479">
        <w:rPr>
          <w:rFonts w:ascii="Garamond" w:hAnsi="Garamond"/>
        </w:rPr>
        <w:t xml:space="preserve"> </w:t>
      </w:r>
    </w:p>
    <w:p w14:paraId="07F69DF1" w14:textId="4AD9866A" w:rsidR="00BB4355" w:rsidRDefault="00BB4355" w:rsidP="00E82DFF">
      <w:pPr>
        <w:spacing w:before="1" w:line="360" w:lineRule="auto"/>
        <w:ind w:right="111"/>
        <w:jc w:val="both"/>
        <w:rPr>
          <w:rFonts w:ascii="Garamond" w:hAnsi="Garamond"/>
          <w:color w:val="000000"/>
        </w:rPr>
      </w:pPr>
    </w:p>
    <w:p w14:paraId="45F67FF8" w14:textId="3BA5CFF3" w:rsidR="00304B7B" w:rsidRDefault="00E710D3" w:rsidP="00E82DFF">
      <w:pPr>
        <w:spacing w:before="1" w:line="360" w:lineRule="auto"/>
        <w:ind w:right="111"/>
        <w:jc w:val="both"/>
        <w:rPr>
          <w:rFonts w:ascii="Garamond" w:hAnsi="Garamond"/>
          <w:color w:val="000000"/>
          <w:bdr w:val="none" w:sz="0" w:space="0" w:color="auto" w:frame="1"/>
        </w:rPr>
      </w:pPr>
      <w:r>
        <w:rPr>
          <w:rFonts w:ascii="Garamond" w:hAnsi="Garamond"/>
          <w:color w:val="000000"/>
        </w:rPr>
        <w:t xml:space="preserve">E </w:t>
      </w:r>
      <w:r w:rsidRPr="00E710D3">
        <w:rPr>
          <w:rFonts w:ascii="Garamond" w:hAnsi="Garamond"/>
          <w:b/>
          <w:bCs/>
          <w:color w:val="000000"/>
        </w:rPr>
        <w:t>dal 20 al 27 luglio</w:t>
      </w:r>
      <w:r>
        <w:rPr>
          <w:rFonts w:ascii="Garamond" w:hAnsi="Garamond"/>
          <w:color w:val="000000"/>
        </w:rPr>
        <w:t xml:space="preserve"> </w:t>
      </w:r>
      <w:r w:rsidR="002C1992">
        <w:rPr>
          <w:rFonts w:ascii="Garamond" w:hAnsi="Garamond"/>
          <w:color w:val="000000"/>
        </w:rPr>
        <w:t xml:space="preserve">altre </w:t>
      </w:r>
      <w:r w:rsidR="00E82DFF">
        <w:rPr>
          <w:rFonts w:ascii="Garamond" w:hAnsi="Garamond"/>
        </w:rPr>
        <w:t>o</w:t>
      </w:r>
      <w:r w:rsidR="00304B7B">
        <w:rPr>
          <w:rFonts w:ascii="Garamond" w:hAnsi="Garamond"/>
        </w:rPr>
        <w:t xml:space="preserve">tto </w:t>
      </w:r>
      <w:r w:rsidR="00304B7B" w:rsidRPr="00E1300B">
        <w:rPr>
          <w:rFonts w:ascii="Garamond" w:hAnsi="Garamond"/>
          <w:color w:val="212529"/>
        </w:rPr>
        <w:t>serate di grande cinema, all’insegna dell’</w:t>
      </w:r>
      <w:r w:rsidR="00304B7B" w:rsidRPr="00C738E5">
        <w:rPr>
          <w:rFonts w:ascii="Garamond" w:hAnsi="Garamond"/>
          <w:b/>
          <w:bCs/>
          <w:color w:val="212529"/>
        </w:rPr>
        <w:t>horror e del mistero</w:t>
      </w:r>
      <w:r w:rsidR="00E82DFF">
        <w:rPr>
          <w:rFonts w:ascii="Garamond" w:hAnsi="Garamond"/>
          <w:color w:val="212529"/>
        </w:rPr>
        <w:t>.</w:t>
      </w:r>
      <w:r>
        <w:rPr>
          <w:rFonts w:ascii="Garamond" w:hAnsi="Garamond"/>
          <w:color w:val="212529"/>
        </w:rPr>
        <w:t xml:space="preserve"> </w:t>
      </w:r>
      <w:r w:rsidR="00304B7B">
        <w:rPr>
          <w:rFonts w:ascii="Garamond" w:hAnsi="Garamond"/>
          <w:color w:val="000000"/>
          <w:bdr w:val="none" w:sz="0" w:space="0" w:color="auto" w:frame="1"/>
        </w:rPr>
        <w:t xml:space="preserve">La </w:t>
      </w:r>
      <w:r w:rsidR="00304B7B" w:rsidRPr="003E4413">
        <w:rPr>
          <w:rFonts w:ascii="Garamond" w:hAnsi="Garamond"/>
          <w:b/>
          <w:bCs/>
          <w:color w:val="000000"/>
          <w:bdr w:val="none" w:sz="0" w:space="0" w:color="auto" w:frame="1"/>
        </w:rPr>
        <w:t>programmazione cinematografica</w:t>
      </w:r>
      <w:r w:rsidR="000B4723">
        <w:rPr>
          <w:rFonts w:ascii="Garamond" w:hAnsi="Garamond"/>
          <w:b/>
          <w:bCs/>
          <w:color w:val="000000"/>
          <w:bdr w:val="none" w:sz="0" w:space="0" w:color="auto" w:frame="1"/>
        </w:rPr>
        <w:t xml:space="preserve"> 2025</w:t>
      </w:r>
      <w:r w:rsidR="00304B7B">
        <w:rPr>
          <w:rFonts w:ascii="Garamond" w:hAnsi="Garamond"/>
          <w:color w:val="000000"/>
          <w:bdr w:val="none" w:sz="0" w:space="0" w:color="auto" w:frame="1"/>
        </w:rPr>
        <w:t xml:space="preserve"> proporrà un </w:t>
      </w:r>
      <w:r w:rsidR="00304B7B" w:rsidRPr="000B4723">
        <w:rPr>
          <w:rFonts w:ascii="Garamond" w:hAnsi="Garamond"/>
          <w:b/>
          <w:bCs/>
          <w:color w:val="000000"/>
          <w:bdr w:val="none" w:sz="0" w:space="0" w:color="auto" w:frame="1"/>
        </w:rPr>
        <w:t>omaggio al genio e al talento del maestro indiscusso del brivido</w:t>
      </w:r>
      <w:r w:rsidR="00304B7B" w:rsidRPr="00E1300B">
        <w:rPr>
          <w:rFonts w:ascii="Garamond" w:hAnsi="Garamond"/>
          <w:color w:val="000000"/>
          <w:bdr w:val="none" w:sz="0" w:space="0" w:color="auto" w:frame="1"/>
        </w:rPr>
        <w:t xml:space="preserve"> - </w:t>
      </w:r>
      <w:r w:rsidR="00304B7B" w:rsidRPr="00C738E5">
        <w:rPr>
          <w:rFonts w:ascii="Garamond" w:hAnsi="Garamond"/>
          <w:b/>
          <w:bCs/>
          <w:color w:val="000000"/>
          <w:bdr w:val="none" w:sz="0" w:space="0" w:color="auto" w:frame="1"/>
        </w:rPr>
        <w:t>Dario Argento</w:t>
      </w:r>
      <w:r w:rsidR="00304B7B" w:rsidRPr="00E1300B">
        <w:rPr>
          <w:rFonts w:ascii="Garamond" w:hAnsi="Garamond"/>
          <w:color w:val="000000"/>
          <w:bdr w:val="none" w:sz="0" w:space="0" w:color="auto" w:frame="1"/>
        </w:rPr>
        <w:t xml:space="preserve"> – </w:t>
      </w:r>
      <w:r w:rsidR="00304B7B" w:rsidRPr="00E82DFF">
        <w:rPr>
          <w:rFonts w:ascii="Garamond" w:hAnsi="Garamond"/>
          <w:b/>
          <w:bCs/>
          <w:color w:val="000000"/>
          <w:bdr w:val="none" w:sz="0" w:space="0" w:color="auto" w:frame="1"/>
        </w:rPr>
        <w:t>in occasione dei suoi 55 anni di carriera</w:t>
      </w:r>
      <w:r w:rsidR="00304B7B" w:rsidRPr="00E1300B">
        <w:rPr>
          <w:rFonts w:ascii="Garamond" w:hAnsi="Garamond"/>
          <w:color w:val="000000"/>
          <w:bdr w:val="none" w:sz="0" w:space="0" w:color="auto" w:frame="1"/>
        </w:rPr>
        <w:t>.</w:t>
      </w:r>
      <w:r w:rsidR="00304B7B" w:rsidRPr="00E1300B">
        <w:rPr>
          <w:rFonts w:ascii="Garamond" w:hAnsi="Garamond"/>
          <w:color w:val="212529"/>
        </w:rPr>
        <w:t xml:space="preserve"> </w:t>
      </w:r>
      <w:r w:rsidR="00304B7B">
        <w:rPr>
          <w:rFonts w:ascii="Garamond" w:hAnsi="Garamond"/>
          <w:color w:val="000000"/>
          <w:bdr w:val="none" w:sz="0" w:space="0" w:color="auto" w:frame="1"/>
        </w:rPr>
        <w:t>O</w:t>
      </w:r>
      <w:r w:rsidR="00304B7B" w:rsidRPr="00E1300B">
        <w:rPr>
          <w:rFonts w:ascii="Garamond" w:hAnsi="Garamond"/>
          <w:color w:val="000000"/>
          <w:bdr w:val="none" w:sz="0" w:space="0" w:color="auto" w:frame="1"/>
        </w:rPr>
        <w:t xml:space="preserve">ltre ad alcuni </w:t>
      </w:r>
      <w:r w:rsidR="00304B7B">
        <w:rPr>
          <w:rFonts w:ascii="Garamond" w:hAnsi="Garamond"/>
          <w:color w:val="000000"/>
          <w:bdr w:val="none" w:sz="0" w:space="0" w:color="auto" w:frame="1"/>
        </w:rPr>
        <w:t>“cult”, saranno presenti titoli che vedono il maestro</w:t>
      </w:r>
      <w:r w:rsidR="00304B7B" w:rsidRPr="00E1300B">
        <w:rPr>
          <w:rFonts w:ascii="Garamond" w:hAnsi="Garamond"/>
          <w:color w:val="000000"/>
          <w:bdr w:val="none" w:sz="0" w:space="0" w:color="auto" w:frame="1"/>
        </w:rPr>
        <w:t xml:space="preserve"> nelle </w:t>
      </w:r>
      <w:r w:rsidR="00304B7B" w:rsidRPr="000B4723">
        <w:rPr>
          <w:rFonts w:ascii="Garamond" w:hAnsi="Garamond"/>
          <w:b/>
          <w:bCs/>
          <w:color w:val="000000"/>
          <w:bdr w:val="none" w:sz="0" w:space="0" w:color="auto" w:frame="1"/>
        </w:rPr>
        <w:t>inconsuete vesti di attore protagonista</w:t>
      </w:r>
      <w:r w:rsidR="00304B7B" w:rsidRPr="00E1300B">
        <w:rPr>
          <w:rFonts w:ascii="Garamond" w:hAnsi="Garamond"/>
          <w:color w:val="000000"/>
          <w:bdr w:val="none" w:sz="0" w:space="0" w:color="auto" w:frame="1"/>
        </w:rPr>
        <w:t xml:space="preserve"> </w:t>
      </w:r>
      <w:r w:rsidR="00304B7B">
        <w:rPr>
          <w:rFonts w:ascii="Garamond" w:hAnsi="Garamond"/>
          <w:color w:val="000000"/>
          <w:bdr w:val="none" w:sz="0" w:space="0" w:color="auto" w:frame="1"/>
        </w:rPr>
        <w:t>(</w:t>
      </w:r>
      <w:r w:rsidR="00304B7B" w:rsidRPr="00E1300B">
        <w:rPr>
          <w:rFonts w:ascii="Garamond" w:hAnsi="Garamond"/>
          <w:color w:val="000000"/>
          <w:bdr w:val="none" w:sz="0" w:space="0" w:color="auto" w:frame="1"/>
        </w:rPr>
        <w:t>nel film drammatico e perturbante “Vortex” d</w:t>
      </w:r>
      <w:r w:rsidR="00304B7B">
        <w:rPr>
          <w:rFonts w:ascii="Garamond" w:hAnsi="Garamond"/>
          <w:color w:val="000000"/>
          <w:bdr w:val="none" w:sz="0" w:space="0" w:color="auto" w:frame="1"/>
        </w:rPr>
        <w:t xml:space="preserve">el regista di </w:t>
      </w:r>
      <w:r w:rsidR="00304B7B" w:rsidRPr="00E1300B">
        <w:rPr>
          <w:rFonts w:ascii="Garamond" w:hAnsi="Garamond"/>
          <w:color w:val="000000"/>
          <w:bdr w:val="none" w:sz="0" w:space="0" w:color="auto" w:frame="1"/>
        </w:rPr>
        <w:t xml:space="preserve">Gaspar </w:t>
      </w:r>
      <w:proofErr w:type="spellStart"/>
      <w:r w:rsidR="00304B7B" w:rsidRPr="00E1300B">
        <w:rPr>
          <w:rFonts w:ascii="Garamond" w:hAnsi="Garamond"/>
          <w:color w:val="000000"/>
          <w:bdr w:val="none" w:sz="0" w:space="0" w:color="auto" w:frame="1"/>
        </w:rPr>
        <w:t>Noé</w:t>
      </w:r>
      <w:proofErr w:type="spellEnd"/>
      <w:r w:rsidR="00304B7B">
        <w:rPr>
          <w:rFonts w:ascii="Garamond" w:hAnsi="Garamond"/>
          <w:color w:val="000000"/>
          <w:bdr w:val="none" w:sz="0" w:space="0" w:color="auto" w:frame="1"/>
        </w:rPr>
        <w:t xml:space="preserve">) </w:t>
      </w:r>
      <w:r w:rsidR="00304B7B" w:rsidRPr="000B4723">
        <w:rPr>
          <w:rFonts w:ascii="Garamond" w:hAnsi="Garamond"/>
          <w:b/>
          <w:bCs/>
          <w:color w:val="000000"/>
          <w:bdr w:val="none" w:sz="0" w:space="0" w:color="auto" w:frame="1"/>
        </w:rPr>
        <w:t>e di sceneggiatore.</w:t>
      </w:r>
      <w:r w:rsidR="00304B7B">
        <w:rPr>
          <w:rFonts w:ascii="Garamond" w:hAnsi="Garamond"/>
          <w:color w:val="000000"/>
          <w:bdr w:val="none" w:sz="0" w:space="0" w:color="auto" w:frame="1"/>
        </w:rPr>
        <w:t xml:space="preserve"> </w:t>
      </w:r>
      <w:r w:rsidR="00304B7B">
        <w:rPr>
          <w:rFonts w:ascii="Garamond" w:hAnsi="Garamond"/>
          <w:color w:val="212529"/>
        </w:rPr>
        <w:t>I film in programma saranno:</w:t>
      </w:r>
      <w:r w:rsidR="00C82B5C">
        <w:rPr>
          <w:rFonts w:ascii="Garamond" w:hAnsi="Garamond"/>
          <w:color w:val="212529"/>
        </w:rPr>
        <w:t xml:space="preserve"> </w:t>
      </w:r>
      <w:r w:rsidR="00304B7B" w:rsidRPr="00A45295">
        <w:rPr>
          <w:rFonts w:ascii="Garamond" w:hAnsi="Garamond"/>
          <w:b/>
          <w:bCs/>
          <w:color w:val="212529"/>
        </w:rPr>
        <w:t>“</w:t>
      </w:r>
      <w:r w:rsidR="00304B7B" w:rsidRPr="00A45295">
        <w:rPr>
          <w:rFonts w:ascii="Garamond" w:hAnsi="Garamond"/>
          <w:b/>
          <w:bCs/>
          <w:color w:val="212529"/>
          <w:spacing w:val="-4"/>
        </w:rPr>
        <w:t xml:space="preserve">C’era una volta il West” </w:t>
      </w:r>
      <w:r w:rsidR="00304B7B" w:rsidRPr="00170A8F">
        <w:rPr>
          <w:rFonts w:ascii="Garamond" w:hAnsi="Garamond"/>
          <w:color w:val="212529"/>
          <w:spacing w:val="-4"/>
        </w:rPr>
        <w:t>di Sergio Leone</w:t>
      </w:r>
      <w:r w:rsidR="00304B7B">
        <w:rPr>
          <w:rFonts w:ascii="Garamond" w:hAnsi="Garamond"/>
          <w:color w:val="212529"/>
          <w:spacing w:val="-4"/>
        </w:rPr>
        <w:t xml:space="preserve"> (introdotto da </w:t>
      </w:r>
      <w:r w:rsidR="00304B7B" w:rsidRPr="00304B7B">
        <w:rPr>
          <w:rFonts w:ascii="Garamond" w:hAnsi="Garamond"/>
          <w:b/>
          <w:bCs/>
          <w:color w:val="212529"/>
          <w:spacing w:val="-4"/>
        </w:rPr>
        <w:t>Marco Giusti</w:t>
      </w:r>
      <w:r w:rsidR="00304B7B">
        <w:rPr>
          <w:rFonts w:ascii="Garamond" w:hAnsi="Garamond"/>
          <w:color w:val="212529"/>
          <w:spacing w:val="-4"/>
        </w:rPr>
        <w:t>)</w:t>
      </w:r>
      <w:r w:rsidR="00304B7B" w:rsidRPr="00170A8F">
        <w:rPr>
          <w:rFonts w:ascii="Garamond" w:hAnsi="Garamond"/>
          <w:color w:val="212529"/>
          <w:spacing w:val="-4"/>
        </w:rPr>
        <w:t>,</w:t>
      </w:r>
      <w:r w:rsidR="00304B7B" w:rsidRPr="00A45295">
        <w:rPr>
          <w:rFonts w:ascii="Garamond" w:hAnsi="Garamond"/>
          <w:b/>
          <w:bCs/>
          <w:color w:val="212529"/>
          <w:spacing w:val="-4"/>
        </w:rPr>
        <w:t xml:space="preserve"> “Sei donne per l’assassino” </w:t>
      </w:r>
      <w:r w:rsidR="00304B7B" w:rsidRPr="00170A8F">
        <w:rPr>
          <w:rFonts w:ascii="Garamond" w:hAnsi="Garamond"/>
          <w:color w:val="212529"/>
          <w:spacing w:val="-4"/>
        </w:rPr>
        <w:t>di Mario Bava</w:t>
      </w:r>
      <w:r w:rsidR="00304B7B">
        <w:rPr>
          <w:rFonts w:ascii="Garamond" w:hAnsi="Garamond"/>
          <w:color w:val="212529"/>
          <w:spacing w:val="-4"/>
        </w:rPr>
        <w:t xml:space="preserve"> (introdotto da </w:t>
      </w:r>
      <w:r w:rsidR="00304B7B" w:rsidRPr="00304B7B">
        <w:rPr>
          <w:rFonts w:ascii="Garamond" w:hAnsi="Garamond"/>
          <w:b/>
          <w:bCs/>
          <w:color w:val="212529"/>
          <w:spacing w:val="-4"/>
        </w:rPr>
        <w:t>Steve Della Casa</w:t>
      </w:r>
      <w:r w:rsidR="00304B7B">
        <w:rPr>
          <w:rFonts w:ascii="Garamond" w:hAnsi="Garamond"/>
          <w:color w:val="212529"/>
          <w:spacing w:val="-4"/>
        </w:rPr>
        <w:t>)</w:t>
      </w:r>
      <w:r w:rsidR="00304B7B" w:rsidRPr="00170A8F">
        <w:rPr>
          <w:rFonts w:ascii="Garamond" w:hAnsi="Garamond"/>
          <w:color w:val="212529"/>
          <w:spacing w:val="-4"/>
        </w:rPr>
        <w:t xml:space="preserve">, </w:t>
      </w:r>
      <w:r w:rsidR="00304B7B" w:rsidRPr="00A45295">
        <w:rPr>
          <w:rFonts w:ascii="Garamond" w:hAnsi="Garamond"/>
          <w:b/>
          <w:bCs/>
          <w:color w:val="212529"/>
          <w:spacing w:val="-4"/>
        </w:rPr>
        <w:t xml:space="preserve">“Occhiali neri” </w:t>
      </w:r>
      <w:r w:rsidR="00304B7B" w:rsidRPr="00170A8F">
        <w:rPr>
          <w:rFonts w:ascii="Garamond" w:hAnsi="Garamond"/>
          <w:color w:val="212529"/>
          <w:spacing w:val="-4"/>
        </w:rPr>
        <w:t>di Dario Argento</w:t>
      </w:r>
      <w:r w:rsidR="00304B7B">
        <w:rPr>
          <w:rFonts w:ascii="Garamond" w:hAnsi="Garamond"/>
          <w:color w:val="212529"/>
          <w:spacing w:val="-4"/>
        </w:rPr>
        <w:t xml:space="preserve"> (introdotto da </w:t>
      </w:r>
      <w:r w:rsidR="00304B7B" w:rsidRPr="00304B7B">
        <w:rPr>
          <w:rFonts w:ascii="Garamond" w:hAnsi="Garamond"/>
          <w:b/>
          <w:bCs/>
          <w:color w:val="212529"/>
          <w:spacing w:val="-4"/>
        </w:rPr>
        <w:t>Steve Della Casa</w:t>
      </w:r>
      <w:r w:rsidR="00304B7B" w:rsidRPr="00304B7B">
        <w:rPr>
          <w:rFonts w:ascii="Garamond" w:hAnsi="Garamond"/>
          <w:color w:val="212529"/>
          <w:spacing w:val="-4"/>
        </w:rPr>
        <w:t xml:space="preserve"> e</w:t>
      </w:r>
      <w:r w:rsidR="00304B7B" w:rsidRPr="00304B7B">
        <w:rPr>
          <w:rFonts w:ascii="Garamond" w:hAnsi="Garamond"/>
          <w:b/>
          <w:bCs/>
          <w:color w:val="212529"/>
          <w:spacing w:val="-4"/>
        </w:rPr>
        <w:t xml:space="preserve"> Laurentina Guidotti</w:t>
      </w:r>
      <w:r w:rsidR="00304B7B">
        <w:rPr>
          <w:rFonts w:ascii="Garamond" w:hAnsi="Garamond"/>
          <w:color w:val="212529"/>
          <w:spacing w:val="-4"/>
        </w:rPr>
        <w:t>)</w:t>
      </w:r>
      <w:r w:rsidR="00304B7B" w:rsidRPr="00170A8F">
        <w:rPr>
          <w:rFonts w:ascii="Garamond" w:hAnsi="Garamond"/>
          <w:color w:val="212529"/>
          <w:spacing w:val="-4"/>
        </w:rPr>
        <w:t>,</w:t>
      </w:r>
      <w:r w:rsidR="00304B7B" w:rsidRPr="00A45295">
        <w:rPr>
          <w:rFonts w:ascii="Garamond" w:hAnsi="Garamond"/>
          <w:b/>
          <w:bCs/>
          <w:color w:val="212529"/>
          <w:spacing w:val="-4"/>
        </w:rPr>
        <w:t xml:space="preserve"> “Il gatto a nove code” </w:t>
      </w:r>
      <w:r w:rsidR="00304B7B" w:rsidRPr="00170A8F">
        <w:rPr>
          <w:rFonts w:ascii="Garamond" w:hAnsi="Garamond"/>
          <w:color w:val="212529"/>
          <w:spacing w:val="-4"/>
        </w:rPr>
        <w:t>di Dario Argento</w:t>
      </w:r>
      <w:r w:rsidR="00304B7B">
        <w:rPr>
          <w:rFonts w:ascii="Garamond" w:hAnsi="Garamond"/>
          <w:color w:val="212529"/>
          <w:spacing w:val="-4"/>
        </w:rPr>
        <w:t xml:space="preserve"> (introdotto da </w:t>
      </w:r>
      <w:r w:rsidR="00304B7B" w:rsidRPr="00304B7B">
        <w:rPr>
          <w:rFonts w:ascii="Garamond" w:hAnsi="Garamond"/>
          <w:b/>
          <w:bCs/>
          <w:color w:val="212529"/>
          <w:spacing w:val="-4"/>
        </w:rPr>
        <w:t>Antonio Tentori</w:t>
      </w:r>
      <w:r w:rsidR="00304B7B">
        <w:rPr>
          <w:rFonts w:ascii="Garamond" w:hAnsi="Garamond"/>
          <w:color w:val="212529"/>
          <w:spacing w:val="-4"/>
        </w:rPr>
        <w:t>)</w:t>
      </w:r>
      <w:r w:rsidR="00304B7B" w:rsidRPr="00170A8F">
        <w:rPr>
          <w:rFonts w:ascii="Garamond" w:hAnsi="Garamond"/>
          <w:color w:val="212529"/>
          <w:spacing w:val="-4"/>
        </w:rPr>
        <w:t>,</w:t>
      </w:r>
      <w:r w:rsidR="00304B7B" w:rsidRPr="00A45295">
        <w:rPr>
          <w:rFonts w:ascii="Garamond" w:hAnsi="Garamond"/>
          <w:b/>
          <w:bCs/>
          <w:color w:val="212529"/>
          <w:spacing w:val="-4"/>
        </w:rPr>
        <w:t xml:space="preserve"> “4 mosche di velluto grigio” </w:t>
      </w:r>
      <w:r w:rsidR="00304B7B" w:rsidRPr="00170A8F">
        <w:rPr>
          <w:rFonts w:ascii="Garamond" w:hAnsi="Garamond"/>
          <w:color w:val="212529"/>
          <w:spacing w:val="-4"/>
        </w:rPr>
        <w:t>di Dario Argento</w:t>
      </w:r>
      <w:r w:rsidR="00304B7B">
        <w:rPr>
          <w:rFonts w:ascii="Garamond" w:hAnsi="Garamond"/>
          <w:color w:val="212529"/>
          <w:spacing w:val="-4"/>
        </w:rPr>
        <w:t xml:space="preserve"> (introdotto da </w:t>
      </w:r>
      <w:r w:rsidR="00304B7B" w:rsidRPr="00304B7B">
        <w:rPr>
          <w:rFonts w:ascii="Garamond" w:hAnsi="Garamond"/>
          <w:b/>
          <w:bCs/>
          <w:color w:val="212529"/>
          <w:spacing w:val="-4"/>
        </w:rPr>
        <w:t>Luigi Cozzi</w:t>
      </w:r>
      <w:r w:rsidR="00304B7B">
        <w:rPr>
          <w:rFonts w:ascii="Garamond" w:hAnsi="Garamond"/>
          <w:color w:val="212529"/>
          <w:spacing w:val="-4"/>
        </w:rPr>
        <w:t>)</w:t>
      </w:r>
      <w:r w:rsidR="00304B7B" w:rsidRPr="00170A8F">
        <w:rPr>
          <w:rFonts w:ascii="Garamond" w:hAnsi="Garamond"/>
          <w:color w:val="212529"/>
          <w:spacing w:val="-4"/>
        </w:rPr>
        <w:t>,</w:t>
      </w:r>
      <w:r w:rsidR="00304B7B" w:rsidRPr="00A45295">
        <w:rPr>
          <w:rFonts w:ascii="Garamond" w:hAnsi="Garamond"/>
          <w:b/>
          <w:bCs/>
          <w:color w:val="212529"/>
          <w:spacing w:val="-4"/>
        </w:rPr>
        <w:t xml:space="preserve"> “Tenebre” </w:t>
      </w:r>
      <w:r w:rsidR="00304B7B" w:rsidRPr="00170A8F">
        <w:rPr>
          <w:rFonts w:ascii="Garamond" w:hAnsi="Garamond"/>
          <w:color w:val="212529"/>
          <w:spacing w:val="-4"/>
        </w:rPr>
        <w:t>di Dario Argento</w:t>
      </w:r>
      <w:r w:rsidR="00304B7B">
        <w:rPr>
          <w:rFonts w:ascii="Garamond" w:hAnsi="Garamond"/>
          <w:color w:val="212529"/>
          <w:spacing w:val="-4"/>
        </w:rPr>
        <w:t xml:space="preserve"> (introdotto da </w:t>
      </w:r>
      <w:r w:rsidR="00304B7B" w:rsidRPr="003B32A3">
        <w:rPr>
          <w:rFonts w:ascii="Garamond" w:hAnsi="Garamond"/>
          <w:b/>
          <w:bCs/>
          <w:color w:val="212529"/>
        </w:rPr>
        <w:t xml:space="preserve">Luciano </w:t>
      </w:r>
      <w:proofErr w:type="spellStart"/>
      <w:r w:rsidR="00304B7B" w:rsidRPr="003B32A3">
        <w:rPr>
          <w:rFonts w:ascii="Garamond" w:hAnsi="Garamond"/>
          <w:b/>
          <w:bCs/>
          <w:color w:val="212529"/>
        </w:rPr>
        <w:t>Tovoli</w:t>
      </w:r>
      <w:proofErr w:type="spellEnd"/>
      <w:r w:rsidR="00304B7B">
        <w:rPr>
          <w:rFonts w:ascii="Garamond" w:hAnsi="Garamond"/>
          <w:b/>
          <w:bCs/>
          <w:color w:val="212529"/>
        </w:rPr>
        <w:t>)</w:t>
      </w:r>
      <w:r w:rsidR="00304B7B" w:rsidRPr="00170A8F">
        <w:rPr>
          <w:rFonts w:ascii="Garamond" w:hAnsi="Garamond"/>
          <w:color w:val="212529"/>
          <w:spacing w:val="-4"/>
        </w:rPr>
        <w:t>,</w:t>
      </w:r>
      <w:r w:rsidR="00304B7B" w:rsidRPr="00A45295">
        <w:rPr>
          <w:rFonts w:ascii="Garamond" w:hAnsi="Garamond"/>
          <w:b/>
          <w:bCs/>
          <w:color w:val="212529"/>
          <w:spacing w:val="-4"/>
        </w:rPr>
        <w:t xml:space="preserve"> “</w:t>
      </w:r>
      <w:proofErr w:type="spellStart"/>
      <w:r w:rsidR="00304B7B" w:rsidRPr="00A45295">
        <w:rPr>
          <w:rFonts w:ascii="Garamond" w:hAnsi="Garamond"/>
          <w:b/>
          <w:bCs/>
          <w:color w:val="212529"/>
          <w:spacing w:val="-4"/>
        </w:rPr>
        <w:t>Phenomena</w:t>
      </w:r>
      <w:proofErr w:type="spellEnd"/>
      <w:r w:rsidR="00304B7B" w:rsidRPr="00A45295">
        <w:rPr>
          <w:rFonts w:ascii="Garamond" w:hAnsi="Garamond"/>
          <w:b/>
          <w:bCs/>
          <w:color w:val="212529"/>
          <w:spacing w:val="-4"/>
        </w:rPr>
        <w:t xml:space="preserve">” </w:t>
      </w:r>
      <w:r w:rsidR="00304B7B" w:rsidRPr="00170A8F">
        <w:rPr>
          <w:rFonts w:ascii="Garamond" w:hAnsi="Garamond"/>
          <w:color w:val="212529"/>
          <w:spacing w:val="-4"/>
        </w:rPr>
        <w:t>di Dario Argento</w:t>
      </w:r>
      <w:r w:rsidR="00304B7B">
        <w:rPr>
          <w:rFonts w:ascii="Garamond" w:hAnsi="Garamond"/>
          <w:color w:val="212529"/>
          <w:spacing w:val="-4"/>
        </w:rPr>
        <w:t xml:space="preserve"> (introdotto da </w:t>
      </w:r>
      <w:r w:rsidR="00304B7B" w:rsidRPr="003B32A3">
        <w:rPr>
          <w:rFonts w:ascii="Garamond" w:hAnsi="Garamond"/>
          <w:b/>
          <w:bCs/>
          <w:color w:val="212529"/>
        </w:rPr>
        <w:t>Franco Ferrini</w:t>
      </w:r>
      <w:r w:rsidR="00304B7B">
        <w:rPr>
          <w:rFonts w:ascii="Garamond" w:hAnsi="Garamond"/>
          <w:b/>
          <w:bCs/>
          <w:color w:val="212529"/>
        </w:rPr>
        <w:t>)</w:t>
      </w:r>
      <w:r w:rsidR="00304B7B">
        <w:rPr>
          <w:rFonts w:ascii="Garamond" w:hAnsi="Garamond"/>
          <w:color w:val="212529"/>
          <w:spacing w:val="-4"/>
        </w:rPr>
        <w:t xml:space="preserve"> e</w:t>
      </w:r>
      <w:r w:rsidR="00304B7B" w:rsidRPr="00A45295">
        <w:rPr>
          <w:rFonts w:ascii="Garamond" w:hAnsi="Garamond"/>
          <w:b/>
          <w:bCs/>
          <w:color w:val="212529"/>
          <w:spacing w:val="-4"/>
        </w:rPr>
        <w:t xml:space="preserve"> </w:t>
      </w:r>
      <w:r w:rsidR="00304B7B" w:rsidRPr="00A45295">
        <w:rPr>
          <w:rFonts w:ascii="Garamond" w:hAnsi="Garamond"/>
          <w:b/>
          <w:bCs/>
          <w:color w:val="000000"/>
          <w:bdr w:val="none" w:sz="0" w:space="0" w:color="auto" w:frame="1"/>
        </w:rPr>
        <w:t xml:space="preserve">“Vortex” </w:t>
      </w:r>
      <w:r w:rsidR="00304B7B" w:rsidRPr="00170A8F">
        <w:rPr>
          <w:rFonts w:ascii="Garamond" w:hAnsi="Garamond"/>
          <w:color w:val="000000"/>
          <w:bdr w:val="none" w:sz="0" w:space="0" w:color="auto" w:frame="1"/>
        </w:rPr>
        <w:t xml:space="preserve">di Gaspar </w:t>
      </w:r>
      <w:proofErr w:type="spellStart"/>
      <w:r w:rsidR="00304B7B" w:rsidRPr="00170A8F">
        <w:rPr>
          <w:rFonts w:ascii="Garamond" w:hAnsi="Garamond"/>
          <w:color w:val="000000"/>
          <w:bdr w:val="none" w:sz="0" w:space="0" w:color="auto" w:frame="1"/>
        </w:rPr>
        <w:t>No</w:t>
      </w:r>
      <w:r w:rsidR="00304B7B" w:rsidRPr="00651F38">
        <w:rPr>
          <w:rFonts w:ascii="Garamond" w:hAnsi="Garamond"/>
          <w:color w:val="000000"/>
          <w:bdr w:val="none" w:sz="0" w:space="0" w:color="auto" w:frame="1"/>
        </w:rPr>
        <w:t>é</w:t>
      </w:r>
      <w:proofErr w:type="spellEnd"/>
      <w:r w:rsidR="00304B7B">
        <w:rPr>
          <w:rFonts w:ascii="Garamond" w:hAnsi="Garamond"/>
          <w:color w:val="000000"/>
          <w:bdr w:val="none" w:sz="0" w:space="0" w:color="auto" w:frame="1"/>
        </w:rPr>
        <w:t xml:space="preserve"> (introdotto da </w:t>
      </w:r>
      <w:r w:rsidR="00304B7B" w:rsidRPr="00304B7B">
        <w:rPr>
          <w:rFonts w:ascii="Garamond" w:hAnsi="Garamond"/>
          <w:b/>
          <w:bCs/>
          <w:color w:val="000000"/>
          <w:bdr w:val="none" w:sz="0" w:space="0" w:color="auto" w:frame="1"/>
        </w:rPr>
        <w:t>Steve Della Casa</w:t>
      </w:r>
      <w:r w:rsidR="00304B7B">
        <w:rPr>
          <w:rFonts w:ascii="Garamond" w:hAnsi="Garamond"/>
          <w:color w:val="000000"/>
          <w:bdr w:val="none" w:sz="0" w:space="0" w:color="auto" w:frame="1"/>
        </w:rPr>
        <w:t xml:space="preserve">). </w:t>
      </w:r>
    </w:p>
    <w:p w14:paraId="40175F57" w14:textId="077E7EEA" w:rsidR="00E04AAA" w:rsidRPr="00BB1B17" w:rsidRDefault="00E04AAA" w:rsidP="00DC6D50">
      <w:pPr>
        <w:autoSpaceDE w:val="0"/>
        <w:autoSpaceDN w:val="0"/>
        <w:adjustRightInd w:val="0"/>
        <w:rPr>
          <w:rFonts w:ascii="AppleSystemUIFont" w:eastAsiaTheme="minorHAnsi" w:hAnsi="AppleSystemUIFont" w:cs="AppleSystemUIFont"/>
          <w:color w:val="000000" w:themeColor="text1"/>
          <w:sz w:val="26"/>
          <w:szCs w:val="26"/>
          <w:lang w:eastAsia="en-US"/>
        </w:rPr>
      </w:pPr>
    </w:p>
    <w:p w14:paraId="7A8A8FA0" w14:textId="4CF2CB22" w:rsidR="00EC4C58" w:rsidRPr="00EC4C58" w:rsidRDefault="009645A4" w:rsidP="00EC4C58">
      <w:pPr>
        <w:spacing w:line="360" w:lineRule="auto"/>
        <w:jc w:val="both"/>
        <w:rPr>
          <w:rFonts w:ascii="Garamond" w:hAnsi="Garamond" w:cstheme="minorHAnsi"/>
          <w:b/>
          <w:bCs/>
          <w:color w:val="000000" w:themeColor="text1"/>
        </w:rPr>
      </w:pPr>
      <w:r w:rsidRPr="009540DD">
        <w:rPr>
          <w:rFonts w:ascii="Garamond" w:eastAsiaTheme="minorHAnsi" w:hAnsi="Garamond" w:cs="AppleSystemUIFontBold"/>
          <w:b/>
          <w:bCs/>
          <w:color w:val="000000" w:themeColor="text1"/>
          <w:lang w:eastAsia="en-US"/>
        </w:rPr>
        <w:t>“Effetto Notte”</w:t>
      </w:r>
      <w:r w:rsidRPr="009540DD">
        <w:rPr>
          <w:rFonts w:ascii="Garamond" w:eastAsiaTheme="minorHAnsi" w:hAnsi="Garamond" w:cs="AppleSystemUIFontBold"/>
          <w:color w:val="000000" w:themeColor="text1"/>
          <w:lang w:eastAsia="en-US"/>
        </w:rPr>
        <w:t xml:space="preserve"> </w:t>
      </w:r>
      <w:r w:rsidR="00433C64" w:rsidRPr="009540DD">
        <w:rPr>
          <w:rFonts w:ascii="Garamond" w:hAnsi="Garamond" w:cstheme="minorHAnsi"/>
          <w:b/>
          <w:bCs/>
          <w:color w:val="000000" w:themeColor="text1"/>
        </w:rPr>
        <w:t>non è solo cinema</w:t>
      </w:r>
      <w:r w:rsidR="00433C64" w:rsidRPr="009540DD">
        <w:rPr>
          <w:rFonts w:ascii="Garamond" w:hAnsi="Garamond" w:cstheme="minorHAnsi"/>
          <w:color w:val="000000" w:themeColor="text1"/>
        </w:rPr>
        <w:t xml:space="preserve">: accanto alle proiezioni, spazio </w:t>
      </w:r>
      <w:r w:rsidR="00BB1B17" w:rsidRPr="009540DD">
        <w:rPr>
          <w:rFonts w:ascii="Garamond" w:hAnsi="Garamond" w:cstheme="minorHAnsi"/>
          <w:color w:val="000000" w:themeColor="text1"/>
        </w:rPr>
        <w:t xml:space="preserve">alle </w:t>
      </w:r>
      <w:r w:rsidR="00BB1B17" w:rsidRPr="009540DD">
        <w:rPr>
          <w:rFonts w:ascii="Garamond" w:hAnsi="Garamond" w:cstheme="minorHAnsi"/>
          <w:b/>
          <w:bCs/>
          <w:color w:val="000000" w:themeColor="text1"/>
        </w:rPr>
        <w:t xml:space="preserve">visite guidate </w:t>
      </w:r>
      <w:r w:rsidR="00BB1B17" w:rsidRPr="009540DD">
        <w:rPr>
          <w:rFonts w:ascii="Garamond" w:hAnsi="Garamond" w:cstheme="minorHAnsi"/>
          <w:color w:val="000000" w:themeColor="text1"/>
        </w:rPr>
        <w:t>a</w:t>
      </w:r>
      <w:r w:rsidR="00BB1B17" w:rsidRPr="009540DD">
        <w:rPr>
          <w:rFonts w:ascii="Garamond" w:hAnsi="Garamond" w:cstheme="minorHAnsi"/>
          <w:b/>
          <w:bCs/>
          <w:color w:val="000000" w:themeColor="text1"/>
        </w:rPr>
        <w:t xml:space="preserve"> Santa Croce in Gerusalemme</w:t>
      </w:r>
      <w:r w:rsidR="00BB1B17" w:rsidRPr="009540DD">
        <w:rPr>
          <w:rFonts w:ascii="Garamond" w:hAnsi="Garamond" w:cstheme="minorHAnsi"/>
          <w:color w:val="000000" w:themeColor="text1"/>
        </w:rPr>
        <w:t xml:space="preserve">, </w:t>
      </w:r>
      <w:r w:rsidR="00BB1B17" w:rsidRPr="00EC4C58">
        <w:rPr>
          <w:rFonts w:ascii="Garamond" w:hAnsi="Garamond" w:cstheme="minorHAnsi"/>
          <w:b/>
          <w:bCs/>
          <w:color w:val="000000" w:themeColor="text1"/>
        </w:rPr>
        <w:t xml:space="preserve">area di grande fascino e importanza archeologica </w:t>
      </w:r>
      <w:r w:rsidR="00BB1B17" w:rsidRPr="009540DD">
        <w:rPr>
          <w:rFonts w:ascii="Garamond" w:hAnsi="Garamond" w:cstheme="minorHAnsi"/>
          <w:color w:val="000000" w:themeColor="text1"/>
        </w:rPr>
        <w:t xml:space="preserve">alla scoperta delle monumentali strutture dell’Acquedotto Claudio, del Circo Variano, della sontuosa residenza imperiale detta il Palazzo </w:t>
      </w:r>
      <w:proofErr w:type="spellStart"/>
      <w:r w:rsidR="00BB1B17" w:rsidRPr="009540DD">
        <w:rPr>
          <w:rFonts w:ascii="Garamond" w:hAnsi="Garamond" w:cstheme="minorHAnsi"/>
          <w:color w:val="000000" w:themeColor="text1"/>
        </w:rPr>
        <w:t>Sessoriano</w:t>
      </w:r>
      <w:proofErr w:type="spellEnd"/>
      <w:r w:rsidR="00BB1B17" w:rsidRPr="009540DD">
        <w:rPr>
          <w:rFonts w:ascii="Garamond" w:hAnsi="Garamond" w:cstheme="minorHAnsi"/>
          <w:color w:val="000000" w:themeColor="text1"/>
        </w:rPr>
        <w:t>, nonché le domus decorate con affreschi e mosaici.</w:t>
      </w:r>
      <w:r w:rsidR="00EC4C58">
        <w:rPr>
          <w:rFonts w:ascii="Garamond" w:hAnsi="Garamond" w:cstheme="minorHAnsi"/>
          <w:color w:val="000000" w:themeColor="text1"/>
        </w:rPr>
        <w:t xml:space="preserve"> </w:t>
      </w:r>
      <w:proofErr w:type="gramStart"/>
      <w:r w:rsidR="00EC4C58">
        <w:rPr>
          <w:rFonts w:ascii="Garamond" w:hAnsi="Garamond" w:cstheme="minorHAnsi"/>
          <w:color w:val="000000" w:themeColor="text1"/>
        </w:rPr>
        <w:t>La visite</w:t>
      </w:r>
      <w:proofErr w:type="gramEnd"/>
      <w:r w:rsidR="00EC4C58">
        <w:rPr>
          <w:rFonts w:ascii="Garamond" w:hAnsi="Garamond" w:cstheme="minorHAnsi"/>
          <w:color w:val="000000" w:themeColor="text1"/>
        </w:rPr>
        <w:t xml:space="preserve"> guidate sono </w:t>
      </w:r>
      <w:r w:rsidR="00EC4C58" w:rsidRPr="00EC4C58">
        <w:rPr>
          <w:rFonts w:ascii="Garamond" w:hAnsi="Garamond" w:cstheme="minorHAnsi"/>
          <w:b/>
          <w:bCs/>
          <w:color w:val="000000" w:themeColor="text1"/>
        </w:rPr>
        <w:t>a cura della Soprintendenza Speciale Archeologica Belle Arti e Paesaggio di Roma</w:t>
      </w:r>
      <w:r w:rsidR="009E4D9A">
        <w:rPr>
          <w:rFonts w:ascii="Garamond" w:hAnsi="Garamond" w:cstheme="minorHAnsi"/>
          <w:b/>
          <w:bCs/>
          <w:color w:val="000000" w:themeColor="text1"/>
        </w:rPr>
        <w:t>.</w:t>
      </w:r>
    </w:p>
    <w:p w14:paraId="2CDDB708" w14:textId="77777777" w:rsidR="009944D3" w:rsidRDefault="009944D3" w:rsidP="00B72C4E">
      <w:pPr>
        <w:spacing w:before="1" w:line="360" w:lineRule="auto"/>
        <w:ind w:right="111"/>
        <w:jc w:val="both"/>
        <w:rPr>
          <w:rFonts w:ascii="Garamond" w:hAnsi="Garamond"/>
          <w:b/>
          <w:bCs/>
          <w:color w:val="00B050"/>
        </w:rPr>
      </w:pPr>
    </w:p>
    <w:p w14:paraId="7821193A" w14:textId="65628190" w:rsidR="00EC4C58" w:rsidRPr="00EC4C58" w:rsidRDefault="009540DD" w:rsidP="00EC4C58">
      <w:pPr>
        <w:spacing w:line="360" w:lineRule="auto"/>
        <w:jc w:val="both"/>
        <w:rPr>
          <w:rFonts w:ascii="Garamond" w:hAnsi="Garamond" w:cstheme="minorHAnsi"/>
          <w:color w:val="000000" w:themeColor="text1"/>
        </w:rPr>
      </w:pPr>
      <w:r w:rsidRPr="00F24E60">
        <w:rPr>
          <w:rFonts w:ascii="Garamond" w:hAnsi="Garamond" w:cs="Calibri"/>
          <w:color w:val="000000" w:themeColor="text1"/>
        </w:rPr>
        <w:t>Dichiara</w:t>
      </w:r>
      <w:r>
        <w:rPr>
          <w:rFonts w:ascii="Garamond" w:hAnsi="Garamond" w:cs="Calibri"/>
          <w:b/>
          <w:bCs/>
          <w:color w:val="000000" w:themeColor="text1"/>
        </w:rPr>
        <w:t xml:space="preserve"> Gabriella Buontempo</w:t>
      </w:r>
      <w:r>
        <w:rPr>
          <w:rFonts w:ascii="Garamond" w:hAnsi="Garamond" w:cs="Calibri"/>
          <w:color w:val="000000" w:themeColor="text1"/>
        </w:rPr>
        <w:t xml:space="preserve">, </w:t>
      </w:r>
      <w:r w:rsidRPr="00F24E60">
        <w:rPr>
          <w:rFonts w:ascii="Garamond" w:hAnsi="Garamond" w:cs="Calibri"/>
          <w:b/>
          <w:bCs/>
          <w:color w:val="000000" w:themeColor="text1"/>
        </w:rPr>
        <w:t>Presidente della Fondazione Centro Sperimentale di Cinematografia</w:t>
      </w:r>
      <w:r w:rsidRPr="00D67C99">
        <w:rPr>
          <w:rFonts w:ascii="Garamond" w:hAnsi="Garamond" w:cs="Calibri"/>
          <w:color w:val="000000" w:themeColor="text1"/>
        </w:rPr>
        <w:t>:</w:t>
      </w:r>
      <w:r w:rsidRPr="00781022">
        <w:rPr>
          <w:rFonts w:ascii="Garamond" w:hAnsi="Garamond" w:cs="Calibri"/>
          <w:i/>
          <w:iCs/>
          <w:color w:val="000000" w:themeColor="text1"/>
        </w:rPr>
        <w:t xml:space="preserve"> </w:t>
      </w:r>
      <w:r w:rsidR="00EC4C58" w:rsidRPr="00EC4C58">
        <w:rPr>
          <w:rFonts w:ascii="Garamond" w:hAnsi="Garamond" w:cstheme="minorHAnsi"/>
          <w:color w:val="000000" w:themeColor="text1"/>
        </w:rPr>
        <w:t>«</w:t>
      </w:r>
      <w:r w:rsidR="00EC4C58" w:rsidRPr="00EC4C58">
        <w:rPr>
          <w:rFonts w:ascii="Garamond" w:hAnsi="Garamond" w:cstheme="minorHAnsi"/>
          <w:i/>
          <w:iCs/>
          <w:color w:val="000000" w:themeColor="text1"/>
        </w:rPr>
        <w:t xml:space="preserve">La rassegna </w:t>
      </w:r>
      <w:r w:rsidR="00435B04">
        <w:rPr>
          <w:rFonts w:ascii="Garamond" w:hAnsi="Garamond" w:cstheme="minorHAnsi"/>
          <w:i/>
          <w:iCs/>
          <w:color w:val="000000" w:themeColor="text1"/>
        </w:rPr>
        <w:t>“</w:t>
      </w:r>
      <w:r w:rsidR="00EC4C58" w:rsidRPr="00EC4C58">
        <w:rPr>
          <w:rFonts w:ascii="Garamond" w:hAnsi="Garamond" w:cstheme="minorHAnsi"/>
          <w:i/>
          <w:iCs/>
          <w:color w:val="000000" w:themeColor="text1"/>
        </w:rPr>
        <w:t>Effetto Notte</w:t>
      </w:r>
      <w:r w:rsidR="00435B04">
        <w:rPr>
          <w:rFonts w:ascii="Garamond" w:hAnsi="Garamond" w:cstheme="minorHAnsi"/>
          <w:i/>
          <w:iCs/>
          <w:color w:val="000000" w:themeColor="text1"/>
        </w:rPr>
        <w:t>”</w:t>
      </w:r>
      <w:r w:rsidR="00EC4C58" w:rsidRPr="00EC4C58">
        <w:rPr>
          <w:rFonts w:ascii="Garamond" w:hAnsi="Garamond" w:cstheme="minorHAnsi"/>
          <w:i/>
          <w:iCs/>
          <w:color w:val="000000" w:themeColor="text1"/>
        </w:rPr>
        <w:t xml:space="preserve"> che comprende i film di Dario Argento offre un'interessante opportunità di esplorare l'intreccio tra l'estetica visiva e la narrazione cinematografica. Argento, maestro del thriller e del genere horror, utilizza la tecnica dell'effetto notte, e vorrei giocare sul suggestivo titolo storico della rassegna, non solo per creare un'atmosfera inquietante, ma anche per arricchire le sue storie di tensione e suspense. In film come "Profondo Rosso" e "Suspiria", è evidente come la gestione della luce e delle ombre delizi il pubblico. Le scene notturne diventano veri e propri personaggi, mentre l'illuminazione non convenzionale amplifica la paura e il mistero. La soluzione cromatica e la composizione dei suoi piani sono studiate per incutere inquietudine, riflettendo le ansie e le paure dei protagonisti.</w:t>
      </w:r>
      <w:r w:rsidR="00EC4C58" w:rsidRPr="00EC4C58">
        <w:rPr>
          <w:rFonts w:ascii="Garamond" w:hAnsi="Garamond" w:cs="Calibri"/>
          <w:i/>
          <w:iCs/>
          <w:color w:val="000000" w:themeColor="text1"/>
        </w:rPr>
        <w:t xml:space="preserve"> </w:t>
      </w:r>
      <w:r w:rsidR="00EC4C58" w:rsidRPr="00EC4C58">
        <w:rPr>
          <w:rFonts w:ascii="Garamond" w:hAnsi="Garamond" w:cstheme="minorHAnsi"/>
          <w:i/>
          <w:iCs/>
          <w:color w:val="000000" w:themeColor="text1"/>
        </w:rPr>
        <w:t>La rassegna può anche incoraggiare un dibattito affascinante su come l'industria cinematografica abbia evoluto l'uso di questa tecnica nel tempo, confrontando l'opera di Argento con registi contemporanei. La sua visione distintiva continua a influenzare il genere horror, rendendo le sue opere fondamentali per ogni appassionato di cinema. In questo contesto, "Effetto Notte" celebra non solo un mezzo tecnico, ma anche l'arte di raccontare storie che senza ombra di dubbio fa parte della magia del cinema</w:t>
      </w:r>
      <w:r w:rsidR="00EC4C58" w:rsidRPr="00EC4C58">
        <w:rPr>
          <w:rFonts w:ascii="Garamond" w:hAnsi="Garamond" w:cstheme="minorHAnsi"/>
          <w:color w:val="000000" w:themeColor="text1"/>
        </w:rPr>
        <w:t>»</w:t>
      </w:r>
      <w:r w:rsidR="00EC4C58">
        <w:rPr>
          <w:rFonts w:ascii="Garamond" w:hAnsi="Garamond" w:cstheme="minorHAnsi"/>
          <w:color w:val="000000" w:themeColor="text1"/>
        </w:rPr>
        <w:t>.</w:t>
      </w:r>
    </w:p>
    <w:p w14:paraId="236C74E2" w14:textId="77777777" w:rsidR="009540DD" w:rsidRDefault="009540DD" w:rsidP="00B72C4E">
      <w:pPr>
        <w:spacing w:before="1" w:line="360" w:lineRule="auto"/>
        <w:ind w:right="111"/>
        <w:jc w:val="both"/>
        <w:rPr>
          <w:rFonts w:ascii="Garamond" w:hAnsi="Garamond"/>
          <w:b/>
          <w:bCs/>
          <w:color w:val="00B050"/>
        </w:rPr>
      </w:pPr>
    </w:p>
    <w:p w14:paraId="558C3BD6" w14:textId="77777777" w:rsidR="009540DD" w:rsidRDefault="009540DD" w:rsidP="00B72C4E">
      <w:pPr>
        <w:spacing w:before="1" w:line="360" w:lineRule="auto"/>
        <w:ind w:right="111"/>
        <w:jc w:val="both"/>
        <w:rPr>
          <w:rFonts w:ascii="Garamond" w:hAnsi="Garamond"/>
          <w:b/>
          <w:bCs/>
          <w:color w:val="00B050"/>
        </w:rPr>
      </w:pPr>
    </w:p>
    <w:p w14:paraId="28F520E1" w14:textId="77777777" w:rsidR="00435B04" w:rsidRDefault="00435B04" w:rsidP="00B72C4E">
      <w:pPr>
        <w:spacing w:before="1" w:line="360" w:lineRule="auto"/>
        <w:ind w:right="111"/>
        <w:jc w:val="both"/>
        <w:rPr>
          <w:rFonts w:ascii="Garamond" w:hAnsi="Garamond"/>
          <w:b/>
          <w:bCs/>
          <w:color w:val="00B050"/>
        </w:rPr>
      </w:pPr>
    </w:p>
    <w:p w14:paraId="647BFA04" w14:textId="77777777" w:rsidR="00435B04" w:rsidRPr="00F731E0" w:rsidRDefault="00435B04" w:rsidP="00B72C4E">
      <w:pPr>
        <w:spacing w:before="1" w:line="360" w:lineRule="auto"/>
        <w:ind w:right="111"/>
        <w:jc w:val="both"/>
        <w:rPr>
          <w:rFonts w:ascii="Garamond" w:hAnsi="Garamond"/>
          <w:b/>
          <w:bCs/>
          <w:color w:val="00B050"/>
        </w:rPr>
      </w:pPr>
    </w:p>
    <w:p w14:paraId="64CCD50B" w14:textId="6730B0A5" w:rsidR="009540DD" w:rsidRPr="00DE0479" w:rsidRDefault="004F0F7C" w:rsidP="00DE0479">
      <w:pPr>
        <w:spacing w:before="1" w:line="360" w:lineRule="auto"/>
        <w:ind w:right="111"/>
        <w:jc w:val="both"/>
        <w:rPr>
          <w:rFonts w:ascii="Garamond" w:hAnsi="Garamond" w:cstheme="minorHAnsi"/>
          <w:color w:val="C00000"/>
        </w:rPr>
      </w:pPr>
      <w:r w:rsidRPr="004F0F7C">
        <w:rPr>
          <w:rFonts w:ascii="Garamond" w:hAnsi="Garamond" w:cstheme="minorHAnsi"/>
          <w:b/>
          <w:bCs/>
          <w:color w:val="C00000"/>
        </w:rPr>
        <w:lastRenderedPageBreak/>
        <w:t>IL PROGRAMMA</w:t>
      </w:r>
      <w:r w:rsidRPr="004F0F7C">
        <w:rPr>
          <w:rFonts w:ascii="Garamond" w:hAnsi="Garamond" w:cstheme="minorHAnsi"/>
          <w:color w:val="C00000"/>
        </w:rPr>
        <w:t xml:space="preserve"> </w:t>
      </w:r>
    </w:p>
    <w:p w14:paraId="6E2C8737" w14:textId="6DBD04E3" w:rsidR="009540DD" w:rsidRPr="004F0F7C" w:rsidRDefault="00E710D3" w:rsidP="009540DD">
      <w:pPr>
        <w:jc w:val="both"/>
        <w:rPr>
          <w:rFonts w:ascii="Garamond" w:hAnsi="Garamond" w:cstheme="minorHAnsi"/>
          <w:b/>
          <w:bCs/>
          <w:color w:val="C00000"/>
          <w:u w:val="single"/>
        </w:rPr>
      </w:pPr>
      <w:r>
        <w:rPr>
          <w:rFonts w:ascii="Garamond" w:hAnsi="Garamond" w:cstheme="minorHAnsi"/>
          <w:b/>
          <w:bCs/>
          <w:color w:val="C00000"/>
          <w:u w:val="single"/>
        </w:rPr>
        <w:t>Preapertura s</w:t>
      </w:r>
      <w:r w:rsidR="009540DD">
        <w:rPr>
          <w:rFonts w:ascii="Garamond" w:hAnsi="Garamond" w:cstheme="minorHAnsi"/>
          <w:b/>
          <w:bCs/>
          <w:color w:val="C00000"/>
          <w:u w:val="single"/>
        </w:rPr>
        <w:t>abato</w:t>
      </w:r>
      <w:r w:rsidR="009540DD" w:rsidRPr="004F0F7C">
        <w:rPr>
          <w:rFonts w:ascii="Garamond" w:hAnsi="Garamond" w:cstheme="minorHAnsi"/>
          <w:b/>
          <w:bCs/>
          <w:color w:val="C00000"/>
          <w:u w:val="single"/>
        </w:rPr>
        <w:t xml:space="preserve"> </w:t>
      </w:r>
      <w:r w:rsidR="009540DD">
        <w:rPr>
          <w:rFonts w:ascii="Garamond" w:hAnsi="Garamond" w:cstheme="minorHAnsi"/>
          <w:b/>
          <w:bCs/>
          <w:color w:val="C00000"/>
          <w:u w:val="single"/>
        </w:rPr>
        <w:t>19</w:t>
      </w:r>
      <w:r w:rsidR="009540DD" w:rsidRPr="004F0F7C">
        <w:rPr>
          <w:rFonts w:ascii="Garamond" w:hAnsi="Garamond" w:cstheme="minorHAnsi"/>
          <w:b/>
          <w:bCs/>
          <w:color w:val="C00000"/>
          <w:u w:val="single"/>
        </w:rPr>
        <w:t xml:space="preserve"> luglio</w:t>
      </w:r>
    </w:p>
    <w:p w14:paraId="748732B0" w14:textId="77777777" w:rsidR="009540DD" w:rsidRDefault="009540DD" w:rsidP="009540DD">
      <w:pPr>
        <w:pStyle w:val="Titolo1"/>
        <w:spacing w:line="267" w:lineRule="exact"/>
        <w:ind w:left="0"/>
        <w:jc w:val="both"/>
        <w:rPr>
          <w:rFonts w:ascii="Garamond" w:hAnsi="Garamond" w:cstheme="minorHAnsi"/>
          <w:color w:val="C00000"/>
        </w:rPr>
      </w:pPr>
      <w:r w:rsidRPr="004F0F7C">
        <w:rPr>
          <w:rFonts w:ascii="Garamond" w:hAnsi="Garamond" w:cstheme="minorHAnsi"/>
          <w:color w:val="C00000"/>
        </w:rPr>
        <w:t xml:space="preserve">ore 21.00 </w:t>
      </w:r>
    </w:p>
    <w:p w14:paraId="4CDBDE3C" w14:textId="6F10967D" w:rsidR="00E710D3" w:rsidRDefault="00E710D3" w:rsidP="009540DD">
      <w:pPr>
        <w:pStyle w:val="Titolo1"/>
        <w:spacing w:line="267" w:lineRule="exact"/>
        <w:ind w:left="0"/>
        <w:jc w:val="both"/>
        <w:rPr>
          <w:rFonts w:ascii="Garamond" w:hAnsi="Garamond"/>
          <w:color w:val="000000"/>
          <w:bdr w:val="none" w:sz="0" w:space="0" w:color="auto" w:frame="1"/>
        </w:rPr>
      </w:pPr>
      <w:r w:rsidRPr="001D30B4">
        <w:rPr>
          <w:rFonts w:ascii="Garamond" w:hAnsi="Garamond"/>
          <w:color w:val="000000"/>
          <w:bdr w:val="none" w:sz="0" w:space="0" w:color="auto" w:frame="1"/>
        </w:rPr>
        <w:t>ONDE RIBELLI: 50 ANNI DI LIBERTÀ IN FM</w:t>
      </w:r>
      <w:r>
        <w:rPr>
          <w:rFonts w:ascii="Garamond" w:hAnsi="Garamond"/>
          <w:color w:val="000000"/>
          <w:bdr w:val="none" w:sz="0" w:space="0" w:color="auto" w:frame="1"/>
        </w:rPr>
        <w:t>” di M</w:t>
      </w:r>
      <w:r w:rsidRPr="00CC44EA">
        <w:rPr>
          <w:rFonts w:ascii="Garamond" w:hAnsi="Garamond"/>
          <w:color w:val="000000"/>
          <w:bdr w:val="none" w:sz="0" w:space="0" w:color="auto" w:frame="1"/>
        </w:rPr>
        <w:t xml:space="preserve">aurizio </w:t>
      </w:r>
      <w:r>
        <w:rPr>
          <w:rFonts w:ascii="Garamond" w:hAnsi="Garamond"/>
          <w:color w:val="000000"/>
          <w:bdr w:val="none" w:sz="0" w:space="0" w:color="auto" w:frame="1"/>
        </w:rPr>
        <w:t>P</w:t>
      </w:r>
      <w:r w:rsidRPr="00CC44EA">
        <w:rPr>
          <w:rFonts w:ascii="Garamond" w:hAnsi="Garamond"/>
          <w:color w:val="000000"/>
          <w:bdr w:val="none" w:sz="0" w:space="0" w:color="auto" w:frame="1"/>
        </w:rPr>
        <w:t>izzuto</w:t>
      </w:r>
      <w:r w:rsidR="00DE0479">
        <w:rPr>
          <w:rFonts w:ascii="Garamond" w:hAnsi="Garamond"/>
          <w:color w:val="000000"/>
          <w:bdr w:val="none" w:sz="0" w:space="0" w:color="auto" w:frame="1"/>
        </w:rPr>
        <w:t>, 2025, Italia</w:t>
      </w:r>
      <w:r>
        <w:rPr>
          <w:rFonts w:ascii="Garamond" w:hAnsi="Garamond"/>
          <w:color w:val="000000"/>
          <w:bdr w:val="none" w:sz="0" w:space="0" w:color="auto" w:frame="1"/>
        </w:rPr>
        <w:t xml:space="preserve"> </w:t>
      </w:r>
    </w:p>
    <w:p w14:paraId="72B4557D" w14:textId="43AAEDC2" w:rsidR="00E710D3" w:rsidRPr="00DE0479" w:rsidRDefault="00E710D3" w:rsidP="009540DD">
      <w:pPr>
        <w:pStyle w:val="Titolo1"/>
        <w:spacing w:line="267" w:lineRule="exact"/>
        <w:ind w:left="0"/>
        <w:jc w:val="both"/>
        <w:rPr>
          <w:rFonts w:ascii="Garamond" w:hAnsi="Garamond"/>
          <w:color w:val="C00000"/>
          <w:bdr w:val="none" w:sz="0" w:space="0" w:color="auto" w:frame="1"/>
        </w:rPr>
      </w:pPr>
      <w:r w:rsidRPr="00DE0479">
        <w:rPr>
          <w:rFonts w:ascii="Garamond" w:hAnsi="Garamond"/>
          <w:color w:val="C00000"/>
          <w:bdr w:val="none" w:sz="0" w:space="0" w:color="auto" w:frame="1"/>
        </w:rPr>
        <w:t>A seguire</w:t>
      </w:r>
    </w:p>
    <w:p w14:paraId="592C7337" w14:textId="7A949C8E" w:rsidR="00E710D3" w:rsidRPr="004F0F7C" w:rsidRDefault="00E710D3" w:rsidP="009540DD">
      <w:pPr>
        <w:pStyle w:val="Titolo1"/>
        <w:spacing w:line="267" w:lineRule="exact"/>
        <w:ind w:left="0"/>
        <w:jc w:val="both"/>
        <w:rPr>
          <w:rFonts w:ascii="Garamond" w:hAnsi="Garamond" w:cstheme="minorHAnsi"/>
          <w:color w:val="C00000"/>
        </w:rPr>
      </w:pPr>
      <w:r>
        <w:rPr>
          <w:rFonts w:ascii="Garamond" w:hAnsi="Garamond"/>
          <w:color w:val="000000"/>
          <w:bdr w:val="none" w:sz="0" w:space="0" w:color="auto" w:frame="1"/>
        </w:rPr>
        <w:t>LA TREGUA di Francesco Rosi</w:t>
      </w:r>
      <w:r w:rsidR="00DE0479">
        <w:rPr>
          <w:rFonts w:ascii="Garamond" w:hAnsi="Garamond"/>
          <w:color w:val="000000"/>
          <w:bdr w:val="none" w:sz="0" w:space="0" w:color="auto" w:frame="1"/>
        </w:rPr>
        <w:t>, 1997, Italia, Francia, Germania, Svizzera</w:t>
      </w:r>
    </w:p>
    <w:p w14:paraId="6164AC22" w14:textId="77777777" w:rsidR="009540DD" w:rsidRDefault="009540DD" w:rsidP="004F0F7C">
      <w:pPr>
        <w:jc w:val="both"/>
        <w:rPr>
          <w:rFonts w:ascii="Garamond" w:hAnsi="Garamond" w:cstheme="minorHAnsi"/>
          <w:b/>
          <w:bCs/>
          <w:color w:val="C00000"/>
          <w:u w:val="single"/>
        </w:rPr>
      </w:pPr>
    </w:p>
    <w:p w14:paraId="763375A6" w14:textId="27A44A8D" w:rsidR="004F0F7C" w:rsidRPr="004F0F7C" w:rsidRDefault="00934C63" w:rsidP="004F0F7C">
      <w:pPr>
        <w:jc w:val="both"/>
        <w:rPr>
          <w:rFonts w:ascii="Garamond" w:hAnsi="Garamond" w:cstheme="minorHAnsi"/>
          <w:b/>
          <w:bCs/>
          <w:color w:val="C00000"/>
          <w:u w:val="single"/>
        </w:rPr>
      </w:pPr>
      <w:r>
        <w:rPr>
          <w:rFonts w:ascii="Garamond" w:hAnsi="Garamond" w:cstheme="minorHAnsi"/>
          <w:b/>
          <w:bCs/>
          <w:color w:val="C00000"/>
          <w:u w:val="single"/>
        </w:rPr>
        <w:t>Domenica</w:t>
      </w:r>
      <w:r w:rsidR="004F0F7C" w:rsidRPr="004F0F7C">
        <w:rPr>
          <w:rFonts w:ascii="Garamond" w:hAnsi="Garamond" w:cstheme="minorHAnsi"/>
          <w:b/>
          <w:bCs/>
          <w:color w:val="C00000"/>
          <w:u w:val="single"/>
        </w:rPr>
        <w:t xml:space="preserve"> 20 luglio</w:t>
      </w:r>
    </w:p>
    <w:p w14:paraId="2F35639B" w14:textId="577F56EE" w:rsidR="004F0F7C" w:rsidRPr="004F0F7C" w:rsidRDefault="00934C63" w:rsidP="004F0F7C">
      <w:pPr>
        <w:rPr>
          <w:rFonts w:ascii="Garamond" w:hAnsi="Garamond" w:cstheme="minorHAnsi"/>
          <w:b/>
          <w:bCs/>
          <w:color w:val="C00000"/>
        </w:rPr>
      </w:pPr>
      <w:r>
        <w:rPr>
          <w:rFonts w:ascii="Garamond" w:hAnsi="Garamond" w:cstheme="minorHAnsi"/>
          <w:b/>
          <w:bCs/>
          <w:color w:val="C00000"/>
        </w:rPr>
        <w:t>o</w:t>
      </w:r>
      <w:r w:rsidR="004F0F7C" w:rsidRPr="004F0F7C">
        <w:rPr>
          <w:rFonts w:ascii="Garamond" w:hAnsi="Garamond" w:cstheme="minorHAnsi"/>
          <w:b/>
          <w:bCs/>
          <w:color w:val="C00000"/>
        </w:rPr>
        <w:t>re</w:t>
      </w:r>
      <w:r>
        <w:rPr>
          <w:rFonts w:ascii="Garamond" w:hAnsi="Garamond" w:cstheme="minorHAnsi"/>
          <w:b/>
          <w:bCs/>
          <w:color w:val="C00000"/>
        </w:rPr>
        <w:t xml:space="preserve"> 17.00 e ore</w:t>
      </w:r>
      <w:r w:rsidR="004F0F7C" w:rsidRPr="004F0F7C">
        <w:rPr>
          <w:rFonts w:ascii="Garamond" w:hAnsi="Garamond" w:cstheme="minorHAnsi"/>
          <w:b/>
          <w:bCs/>
          <w:color w:val="C00000"/>
        </w:rPr>
        <w:t xml:space="preserve"> 18.</w:t>
      </w:r>
      <w:r w:rsidR="00F36698">
        <w:rPr>
          <w:rFonts w:ascii="Garamond" w:hAnsi="Garamond" w:cstheme="minorHAnsi"/>
          <w:b/>
          <w:bCs/>
          <w:color w:val="C00000"/>
        </w:rPr>
        <w:t>00</w:t>
      </w:r>
      <w:r w:rsidR="004F0F7C" w:rsidRPr="004F0F7C">
        <w:rPr>
          <w:rFonts w:ascii="Garamond" w:hAnsi="Garamond" w:cstheme="minorHAnsi"/>
          <w:color w:val="C00000"/>
        </w:rPr>
        <w:br/>
      </w:r>
      <w:r w:rsidR="004F0F7C" w:rsidRPr="004F0F7C">
        <w:rPr>
          <w:rFonts w:ascii="Garamond" w:hAnsi="Garamond" w:cstheme="minorHAnsi"/>
          <w:b/>
          <w:bCs/>
          <w:color w:val="C00000"/>
        </w:rPr>
        <w:t xml:space="preserve">Visita </w:t>
      </w:r>
      <w:r w:rsidR="001037CC">
        <w:rPr>
          <w:rFonts w:ascii="Garamond" w:hAnsi="Garamond" w:cstheme="minorHAnsi"/>
          <w:b/>
          <w:bCs/>
          <w:color w:val="C00000"/>
        </w:rPr>
        <w:t>g</w:t>
      </w:r>
      <w:r w:rsidR="004F0F7C" w:rsidRPr="004F0F7C">
        <w:rPr>
          <w:rFonts w:ascii="Garamond" w:hAnsi="Garamond" w:cstheme="minorHAnsi"/>
          <w:b/>
          <w:bCs/>
          <w:color w:val="C00000"/>
        </w:rPr>
        <w:t>uidata</w:t>
      </w:r>
    </w:p>
    <w:p w14:paraId="5D3DFFA0" w14:textId="77777777" w:rsidR="00934C63" w:rsidRDefault="004F0F7C" w:rsidP="004F0F7C">
      <w:pPr>
        <w:rPr>
          <w:rFonts w:ascii="Garamond" w:hAnsi="Garamond" w:cstheme="minorHAnsi"/>
          <w:color w:val="000000" w:themeColor="text1"/>
        </w:rPr>
      </w:pPr>
      <w:r w:rsidRPr="004F0F7C">
        <w:rPr>
          <w:rFonts w:ascii="Garamond" w:hAnsi="Garamond" w:cstheme="minorHAnsi"/>
          <w:b/>
          <w:bCs/>
          <w:color w:val="000000" w:themeColor="text1"/>
        </w:rPr>
        <w:t>Area Archeologica di Santa Croce in Gerusalemme</w:t>
      </w:r>
      <w:r w:rsidRPr="004F0F7C">
        <w:rPr>
          <w:rFonts w:ascii="Garamond" w:hAnsi="Garamond" w:cstheme="minorHAnsi"/>
          <w:color w:val="000000" w:themeColor="text1"/>
        </w:rPr>
        <w:t xml:space="preserve"> </w:t>
      </w:r>
    </w:p>
    <w:p w14:paraId="05BBF6CF" w14:textId="77777777" w:rsidR="004F0F7C" w:rsidRPr="004F0F7C" w:rsidRDefault="004F0F7C" w:rsidP="004F0F7C">
      <w:pPr>
        <w:pStyle w:val="Titolo1"/>
        <w:spacing w:line="267" w:lineRule="exact"/>
        <w:ind w:left="0"/>
        <w:jc w:val="both"/>
        <w:rPr>
          <w:rFonts w:ascii="Garamond" w:hAnsi="Garamond" w:cstheme="minorHAnsi"/>
          <w:color w:val="C00000"/>
        </w:rPr>
      </w:pPr>
      <w:r w:rsidRPr="004F0F7C">
        <w:rPr>
          <w:rFonts w:ascii="Garamond" w:hAnsi="Garamond" w:cstheme="minorHAnsi"/>
          <w:color w:val="C00000"/>
        </w:rPr>
        <w:t xml:space="preserve">ore 21.00 </w:t>
      </w:r>
    </w:p>
    <w:p w14:paraId="16F815DB" w14:textId="2C0E4287" w:rsidR="004F0F7C" w:rsidRPr="004F0F7C" w:rsidRDefault="00934C63" w:rsidP="004F0F7C">
      <w:pPr>
        <w:pStyle w:val="Titolo1"/>
        <w:spacing w:line="267" w:lineRule="exact"/>
        <w:ind w:left="0"/>
        <w:jc w:val="both"/>
        <w:rPr>
          <w:rFonts w:ascii="Garamond" w:hAnsi="Garamond" w:cstheme="minorHAnsi"/>
          <w:color w:val="C0504D" w:themeColor="accent2"/>
        </w:rPr>
      </w:pPr>
      <w:r>
        <w:rPr>
          <w:rFonts w:ascii="Garamond" w:hAnsi="Garamond" w:cstheme="minorHAnsi"/>
        </w:rPr>
        <w:t>C’ERA UNA VOLTA IL WEST</w:t>
      </w:r>
      <w:r w:rsidR="004F0F7C" w:rsidRPr="004F0F7C">
        <w:rPr>
          <w:rFonts w:ascii="Garamond" w:hAnsi="Garamond" w:cstheme="minorHAnsi"/>
        </w:rPr>
        <w:t xml:space="preserve"> di </w:t>
      </w:r>
      <w:r>
        <w:rPr>
          <w:rFonts w:ascii="Garamond" w:hAnsi="Garamond" w:cstheme="minorHAnsi"/>
        </w:rPr>
        <w:t xml:space="preserve">Sergio Leone, </w:t>
      </w:r>
      <w:r w:rsidR="004F0F7C" w:rsidRPr="004F0F7C">
        <w:rPr>
          <w:rFonts w:ascii="Garamond" w:hAnsi="Garamond" w:cstheme="minorHAnsi"/>
        </w:rPr>
        <w:t>19</w:t>
      </w:r>
      <w:r>
        <w:rPr>
          <w:rFonts w:ascii="Garamond" w:hAnsi="Garamond" w:cstheme="minorHAnsi"/>
        </w:rPr>
        <w:t>68</w:t>
      </w:r>
      <w:r w:rsidR="004F0F7C" w:rsidRPr="004F0F7C">
        <w:rPr>
          <w:rFonts w:ascii="Garamond" w:hAnsi="Garamond" w:cstheme="minorHAnsi"/>
        </w:rPr>
        <w:t>, Italia, 1</w:t>
      </w:r>
      <w:r>
        <w:rPr>
          <w:rFonts w:ascii="Garamond" w:hAnsi="Garamond" w:cstheme="minorHAnsi"/>
        </w:rPr>
        <w:t>66</w:t>
      </w:r>
      <w:r w:rsidR="004F0F7C" w:rsidRPr="004F0F7C">
        <w:rPr>
          <w:rFonts w:ascii="Garamond" w:hAnsi="Garamond" w:cstheme="minorHAnsi"/>
        </w:rPr>
        <w:t xml:space="preserve">’ </w:t>
      </w:r>
    </w:p>
    <w:p w14:paraId="466B1DF1" w14:textId="77777777" w:rsidR="004F0F7C" w:rsidRPr="004F0F7C" w:rsidRDefault="004F0F7C" w:rsidP="004F0F7C">
      <w:pPr>
        <w:pStyle w:val="Corpotesto"/>
        <w:spacing w:before="9"/>
        <w:jc w:val="both"/>
        <w:rPr>
          <w:rFonts w:ascii="Garamond" w:hAnsi="Garamond" w:cstheme="minorHAnsi"/>
          <w:color w:val="C00000"/>
        </w:rPr>
      </w:pPr>
    </w:p>
    <w:p w14:paraId="166886E9" w14:textId="4474E948" w:rsidR="004F0F7C" w:rsidRPr="004F0F7C" w:rsidRDefault="00934C63" w:rsidP="004F0F7C">
      <w:pPr>
        <w:tabs>
          <w:tab w:val="left" w:pos="426"/>
        </w:tabs>
        <w:contextualSpacing/>
        <w:jc w:val="both"/>
        <w:rPr>
          <w:rFonts w:ascii="Garamond" w:hAnsi="Garamond" w:cstheme="minorHAnsi"/>
          <w:b/>
          <w:bCs/>
          <w:color w:val="C00000"/>
          <w:u w:val="single"/>
        </w:rPr>
      </w:pPr>
      <w:r>
        <w:rPr>
          <w:rFonts w:ascii="Garamond" w:hAnsi="Garamond" w:cstheme="minorHAnsi"/>
          <w:b/>
          <w:bCs/>
          <w:color w:val="C00000"/>
          <w:u w:val="single"/>
        </w:rPr>
        <w:t>Lunedì</w:t>
      </w:r>
      <w:r w:rsidR="004F0F7C" w:rsidRPr="004F0F7C">
        <w:rPr>
          <w:rFonts w:ascii="Garamond" w:hAnsi="Garamond" w:cstheme="minorHAnsi"/>
          <w:b/>
          <w:bCs/>
          <w:color w:val="C00000"/>
          <w:u w:val="single"/>
        </w:rPr>
        <w:t xml:space="preserve"> 21 luglio</w:t>
      </w:r>
    </w:p>
    <w:p w14:paraId="287555EC" w14:textId="77777777" w:rsidR="004F0F7C" w:rsidRPr="004F0F7C" w:rsidRDefault="004F0F7C" w:rsidP="004F0F7C">
      <w:pPr>
        <w:pStyle w:val="Titolo1"/>
        <w:spacing w:line="267" w:lineRule="exact"/>
        <w:ind w:left="0"/>
        <w:jc w:val="both"/>
        <w:rPr>
          <w:rFonts w:ascii="Garamond" w:hAnsi="Garamond" w:cstheme="minorHAnsi"/>
          <w:color w:val="C00000"/>
        </w:rPr>
      </w:pPr>
      <w:r w:rsidRPr="004F0F7C">
        <w:rPr>
          <w:rFonts w:ascii="Garamond" w:hAnsi="Garamond" w:cstheme="minorHAnsi"/>
          <w:color w:val="C00000"/>
        </w:rPr>
        <w:t>ore 21.00</w:t>
      </w:r>
    </w:p>
    <w:p w14:paraId="386DFBCD" w14:textId="48820B2A" w:rsidR="004F0F7C" w:rsidRPr="00EB5427" w:rsidRDefault="00934C63" w:rsidP="004F0F7C">
      <w:pPr>
        <w:jc w:val="both"/>
        <w:rPr>
          <w:rFonts w:ascii="Garamond" w:hAnsi="Garamond" w:cstheme="minorHAnsi"/>
          <w:color w:val="000000" w:themeColor="text1"/>
        </w:rPr>
      </w:pPr>
      <w:r>
        <w:rPr>
          <w:rFonts w:ascii="Garamond" w:hAnsi="Garamond" w:cstheme="minorHAnsi"/>
          <w:b/>
          <w:bCs/>
        </w:rPr>
        <w:t>SEI DONNE PER L’ASSASSINO</w:t>
      </w:r>
      <w:r w:rsidR="004F0F7C" w:rsidRPr="004F0F7C">
        <w:rPr>
          <w:rFonts w:ascii="Garamond" w:hAnsi="Garamond" w:cstheme="minorHAnsi"/>
          <w:b/>
          <w:bCs/>
        </w:rPr>
        <w:t xml:space="preserve"> di</w:t>
      </w:r>
      <w:r>
        <w:rPr>
          <w:rFonts w:ascii="Garamond" w:hAnsi="Garamond" w:cstheme="minorHAnsi"/>
          <w:b/>
          <w:bCs/>
        </w:rPr>
        <w:t xml:space="preserve"> Mario Bava</w:t>
      </w:r>
      <w:r w:rsidR="004F0F7C" w:rsidRPr="004F0F7C">
        <w:rPr>
          <w:rFonts w:ascii="Garamond" w:hAnsi="Garamond" w:cstheme="minorHAnsi"/>
          <w:b/>
          <w:bCs/>
        </w:rPr>
        <w:t xml:space="preserve">, </w:t>
      </w:r>
      <w:r>
        <w:rPr>
          <w:rFonts w:ascii="Garamond" w:hAnsi="Garamond" w:cstheme="minorHAnsi"/>
          <w:b/>
          <w:bCs/>
        </w:rPr>
        <w:t>1964</w:t>
      </w:r>
      <w:r w:rsidR="004F0F7C" w:rsidRPr="004F0F7C">
        <w:rPr>
          <w:rFonts w:ascii="Garamond" w:hAnsi="Garamond" w:cstheme="minorHAnsi"/>
          <w:b/>
          <w:bCs/>
        </w:rPr>
        <w:t>, Italia, 8</w:t>
      </w:r>
      <w:r>
        <w:rPr>
          <w:rFonts w:ascii="Garamond" w:hAnsi="Garamond" w:cstheme="minorHAnsi"/>
          <w:b/>
          <w:bCs/>
        </w:rPr>
        <w:t>8</w:t>
      </w:r>
      <w:r w:rsidR="004F0F7C" w:rsidRPr="004F0F7C">
        <w:rPr>
          <w:rFonts w:ascii="Garamond" w:hAnsi="Garamond" w:cstheme="minorHAnsi"/>
          <w:b/>
          <w:bCs/>
        </w:rPr>
        <w:t xml:space="preserve">’ </w:t>
      </w:r>
    </w:p>
    <w:p w14:paraId="37788947" w14:textId="77777777" w:rsidR="004F0F7C" w:rsidRPr="004F0F7C" w:rsidRDefault="004F0F7C" w:rsidP="004F0F7C">
      <w:pPr>
        <w:jc w:val="both"/>
        <w:rPr>
          <w:rFonts w:ascii="Garamond" w:hAnsi="Garamond" w:cstheme="minorHAnsi"/>
        </w:rPr>
      </w:pPr>
    </w:p>
    <w:p w14:paraId="263740B0" w14:textId="44294460" w:rsidR="004F0F7C" w:rsidRDefault="00934C63" w:rsidP="004F0F7C">
      <w:pPr>
        <w:jc w:val="both"/>
        <w:rPr>
          <w:rFonts w:ascii="Garamond" w:hAnsi="Garamond" w:cstheme="minorHAnsi"/>
          <w:b/>
          <w:bCs/>
          <w:color w:val="C00000"/>
          <w:u w:val="single"/>
        </w:rPr>
      </w:pPr>
      <w:r>
        <w:rPr>
          <w:rFonts w:ascii="Garamond" w:hAnsi="Garamond" w:cstheme="minorHAnsi"/>
          <w:b/>
          <w:bCs/>
          <w:color w:val="C00000"/>
          <w:u w:val="single"/>
        </w:rPr>
        <w:t>Martedì</w:t>
      </w:r>
      <w:r w:rsidR="004F0F7C" w:rsidRPr="004F0F7C">
        <w:rPr>
          <w:rFonts w:ascii="Garamond" w:hAnsi="Garamond" w:cstheme="minorHAnsi"/>
          <w:b/>
          <w:bCs/>
          <w:color w:val="C00000"/>
          <w:u w:val="single"/>
        </w:rPr>
        <w:t xml:space="preserve"> 22 luglio </w:t>
      </w:r>
    </w:p>
    <w:p w14:paraId="35918811" w14:textId="77777777" w:rsidR="004F0F7C" w:rsidRPr="004F0F7C" w:rsidRDefault="004F0F7C" w:rsidP="004F0F7C">
      <w:pPr>
        <w:pStyle w:val="Titolo1"/>
        <w:spacing w:line="267" w:lineRule="exact"/>
        <w:ind w:left="0"/>
        <w:jc w:val="both"/>
        <w:rPr>
          <w:rFonts w:ascii="Garamond" w:hAnsi="Garamond" w:cstheme="minorHAnsi"/>
          <w:color w:val="C0504D" w:themeColor="accent2"/>
        </w:rPr>
      </w:pPr>
      <w:r w:rsidRPr="004F0F7C">
        <w:rPr>
          <w:rFonts w:ascii="Garamond" w:hAnsi="Garamond" w:cstheme="minorHAnsi"/>
          <w:color w:val="C00000"/>
        </w:rPr>
        <w:t>ore 21.00</w:t>
      </w:r>
    </w:p>
    <w:p w14:paraId="2B1DB5E4" w14:textId="5B085FD7" w:rsidR="004F0F7C" w:rsidRPr="004F0F7C" w:rsidRDefault="00934C63" w:rsidP="004F0F7C">
      <w:pPr>
        <w:jc w:val="both"/>
        <w:rPr>
          <w:rFonts w:ascii="Garamond" w:hAnsi="Garamond" w:cstheme="minorHAnsi"/>
        </w:rPr>
      </w:pPr>
      <w:r>
        <w:rPr>
          <w:rFonts w:ascii="Garamond" w:hAnsi="Garamond" w:cstheme="minorHAnsi"/>
          <w:b/>
          <w:bCs/>
        </w:rPr>
        <w:t xml:space="preserve">OCCHIALI NERI </w:t>
      </w:r>
      <w:r w:rsidR="004F0F7C" w:rsidRPr="004F0F7C">
        <w:rPr>
          <w:rFonts w:ascii="Garamond" w:hAnsi="Garamond" w:cstheme="minorHAnsi"/>
          <w:b/>
          <w:bCs/>
        </w:rPr>
        <w:t xml:space="preserve">di </w:t>
      </w:r>
      <w:r>
        <w:rPr>
          <w:rFonts w:ascii="Garamond" w:hAnsi="Garamond" w:cstheme="minorHAnsi"/>
          <w:b/>
          <w:bCs/>
        </w:rPr>
        <w:t>Dario Argento, 202</w:t>
      </w:r>
      <w:r w:rsidR="004F0F7C" w:rsidRPr="004F0F7C">
        <w:rPr>
          <w:rFonts w:ascii="Garamond" w:hAnsi="Garamond" w:cstheme="minorHAnsi"/>
          <w:b/>
          <w:bCs/>
        </w:rPr>
        <w:t xml:space="preserve">2, Italia, </w:t>
      </w:r>
      <w:r>
        <w:rPr>
          <w:rFonts w:ascii="Garamond" w:hAnsi="Garamond" w:cstheme="minorHAnsi"/>
          <w:b/>
          <w:bCs/>
        </w:rPr>
        <w:t>90</w:t>
      </w:r>
      <w:r w:rsidR="004F0F7C" w:rsidRPr="004F0F7C">
        <w:rPr>
          <w:rFonts w:ascii="Garamond" w:hAnsi="Garamond" w:cstheme="minorHAnsi"/>
          <w:b/>
          <w:bCs/>
        </w:rPr>
        <w:t xml:space="preserve">’ </w:t>
      </w:r>
    </w:p>
    <w:p w14:paraId="212A35F0" w14:textId="77777777" w:rsidR="00952139" w:rsidRDefault="00952139" w:rsidP="004F0F7C">
      <w:pPr>
        <w:tabs>
          <w:tab w:val="left" w:pos="426"/>
        </w:tabs>
        <w:contextualSpacing/>
        <w:jc w:val="both"/>
        <w:rPr>
          <w:rFonts w:ascii="Garamond" w:hAnsi="Garamond" w:cstheme="minorHAnsi"/>
          <w:b/>
          <w:bCs/>
          <w:color w:val="C00000"/>
          <w:u w:val="single"/>
        </w:rPr>
      </w:pPr>
    </w:p>
    <w:p w14:paraId="4E048063" w14:textId="61A5D210" w:rsidR="004F0F7C" w:rsidRPr="004F0F7C" w:rsidRDefault="00934C63" w:rsidP="004F0F7C">
      <w:pPr>
        <w:tabs>
          <w:tab w:val="left" w:pos="426"/>
        </w:tabs>
        <w:contextualSpacing/>
        <w:jc w:val="both"/>
        <w:rPr>
          <w:rFonts w:ascii="Garamond" w:hAnsi="Garamond" w:cstheme="minorHAnsi"/>
          <w:b/>
          <w:bCs/>
          <w:color w:val="C00000"/>
          <w:u w:val="single"/>
        </w:rPr>
      </w:pPr>
      <w:r>
        <w:rPr>
          <w:rFonts w:ascii="Garamond" w:hAnsi="Garamond" w:cstheme="minorHAnsi"/>
          <w:b/>
          <w:bCs/>
          <w:color w:val="C00000"/>
          <w:u w:val="single"/>
        </w:rPr>
        <w:t xml:space="preserve">Mercoledì </w:t>
      </w:r>
      <w:r w:rsidR="004F0F7C" w:rsidRPr="004F0F7C">
        <w:rPr>
          <w:rFonts w:ascii="Garamond" w:hAnsi="Garamond" w:cstheme="minorHAnsi"/>
          <w:b/>
          <w:bCs/>
          <w:color w:val="C00000"/>
          <w:u w:val="single"/>
        </w:rPr>
        <w:t xml:space="preserve">23 luglio </w:t>
      </w:r>
    </w:p>
    <w:p w14:paraId="37EC6EB7" w14:textId="77777777" w:rsidR="004F0F7C" w:rsidRPr="004F0F7C" w:rsidRDefault="004F0F7C" w:rsidP="004F0F7C">
      <w:pPr>
        <w:pStyle w:val="Titolo1"/>
        <w:spacing w:line="267" w:lineRule="exact"/>
        <w:ind w:left="0"/>
        <w:jc w:val="both"/>
        <w:rPr>
          <w:rFonts w:ascii="Garamond" w:hAnsi="Garamond" w:cstheme="minorHAnsi"/>
          <w:color w:val="C0504D" w:themeColor="accent2"/>
        </w:rPr>
      </w:pPr>
      <w:r w:rsidRPr="004F0F7C">
        <w:rPr>
          <w:rFonts w:ascii="Garamond" w:hAnsi="Garamond" w:cstheme="minorHAnsi"/>
          <w:color w:val="C00000"/>
        </w:rPr>
        <w:t>ore 21.00</w:t>
      </w:r>
    </w:p>
    <w:p w14:paraId="0460270B" w14:textId="7CD3A35B" w:rsidR="004F0F7C" w:rsidRPr="004F0F7C" w:rsidRDefault="00934C63" w:rsidP="004F0F7C">
      <w:pPr>
        <w:spacing w:line="280" w:lineRule="exact"/>
        <w:jc w:val="both"/>
        <w:rPr>
          <w:rFonts w:ascii="Garamond" w:hAnsi="Garamond" w:cstheme="minorHAnsi"/>
          <w:b/>
          <w:bCs/>
        </w:rPr>
      </w:pPr>
      <w:r>
        <w:rPr>
          <w:rFonts w:ascii="Garamond" w:hAnsi="Garamond" w:cstheme="minorHAnsi"/>
          <w:b/>
          <w:bCs/>
          <w:color w:val="000000" w:themeColor="text1"/>
        </w:rPr>
        <w:t>IL GATTO A NOVE CODE</w:t>
      </w:r>
      <w:r w:rsidR="004F0F7C" w:rsidRPr="004F0F7C">
        <w:rPr>
          <w:rFonts w:ascii="Garamond" w:hAnsi="Garamond" w:cstheme="minorHAnsi"/>
          <w:color w:val="000000" w:themeColor="text1"/>
        </w:rPr>
        <w:t xml:space="preserve"> </w:t>
      </w:r>
      <w:r w:rsidR="004F0F7C" w:rsidRPr="004F0F7C">
        <w:rPr>
          <w:rFonts w:ascii="Garamond" w:hAnsi="Garamond" w:cstheme="minorHAnsi"/>
          <w:b/>
          <w:bCs/>
        </w:rPr>
        <w:t>di</w:t>
      </w:r>
      <w:r>
        <w:rPr>
          <w:rFonts w:ascii="Garamond" w:hAnsi="Garamond" w:cstheme="minorHAnsi"/>
          <w:b/>
          <w:bCs/>
        </w:rPr>
        <w:t xml:space="preserve"> Dario Argento</w:t>
      </w:r>
      <w:r w:rsidR="004F0F7C" w:rsidRPr="004F0F7C">
        <w:rPr>
          <w:rFonts w:ascii="Garamond" w:hAnsi="Garamond" w:cstheme="minorHAnsi"/>
          <w:b/>
          <w:bCs/>
        </w:rPr>
        <w:t xml:space="preserve">, </w:t>
      </w:r>
      <w:r>
        <w:rPr>
          <w:rFonts w:ascii="Garamond" w:hAnsi="Garamond" w:cstheme="minorHAnsi"/>
          <w:b/>
          <w:bCs/>
        </w:rPr>
        <w:t>1970</w:t>
      </w:r>
      <w:r w:rsidR="004F0F7C" w:rsidRPr="004F0F7C">
        <w:rPr>
          <w:rFonts w:ascii="Garamond" w:hAnsi="Garamond" w:cstheme="minorHAnsi"/>
          <w:b/>
          <w:bCs/>
        </w:rPr>
        <w:t>, Italia, 1</w:t>
      </w:r>
      <w:r>
        <w:rPr>
          <w:rFonts w:ascii="Garamond" w:hAnsi="Garamond" w:cstheme="minorHAnsi"/>
          <w:b/>
          <w:bCs/>
        </w:rPr>
        <w:t>12</w:t>
      </w:r>
      <w:r w:rsidR="004F0F7C" w:rsidRPr="004F0F7C">
        <w:rPr>
          <w:rFonts w:ascii="Garamond" w:hAnsi="Garamond" w:cstheme="minorHAnsi"/>
          <w:b/>
          <w:bCs/>
        </w:rPr>
        <w:t xml:space="preserve">’ </w:t>
      </w:r>
      <w:r w:rsidR="004F0F7C" w:rsidRPr="00EB5427">
        <w:rPr>
          <w:rFonts w:ascii="Garamond" w:hAnsi="Garamond" w:cstheme="minorHAnsi"/>
          <w:color w:val="000000" w:themeColor="text1"/>
        </w:rPr>
        <w:tab/>
      </w:r>
    </w:p>
    <w:p w14:paraId="16FCFA50" w14:textId="77777777" w:rsidR="004F0F7C" w:rsidRPr="004F0F7C" w:rsidRDefault="004F0F7C" w:rsidP="004F0F7C">
      <w:pPr>
        <w:jc w:val="both"/>
        <w:rPr>
          <w:rFonts w:ascii="Garamond" w:hAnsi="Garamond" w:cstheme="minorHAnsi"/>
        </w:rPr>
      </w:pPr>
    </w:p>
    <w:p w14:paraId="021B7FB2" w14:textId="61E86E32" w:rsidR="004F0F7C" w:rsidRDefault="00934C63" w:rsidP="004F0F7C">
      <w:pPr>
        <w:tabs>
          <w:tab w:val="left" w:pos="426"/>
        </w:tabs>
        <w:contextualSpacing/>
        <w:jc w:val="both"/>
        <w:rPr>
          <w:rFonts w:ascii="Garamond" w:hAnsi="Garamond" w:cstheme="minorHAnsi"/>
          <w:b/>
          <w:bCs/>
          <w:color w:val="C00000"/>
          <w:u w:val="single"/>
        </w:rPr>
      </w:pPr>
      <w:r>
        <w:rPr>
          <w:rFonts w:ascii="Garamond" w:hAnsi="Garamond" w:cstheme="minorHAnsi"/>
          <w:b/>
          <w:bCs/>
          <w:color w:val="C00000"/>
          <w:u w:val="single"/>
        </w:rPr>
        <w:t>Giovedì</w:t>
      </w:r>
      <w:r w:rsidR="004F0F7C" w:rsidRPr="004F0F7C">
        <w:rPr>
          <w:rFonts w:ascii="Garamond" w:hAnsi="Garamond" w:cstheme="minorHAnsi"/>
          <w:b/>
          <w:bCs/>
          <w:color w:val="C00000"/>
          <w:u w:val="single"/>
        </w:rPr>
        <w:t xml:space="preserve"> 24 luglio</w:t>
      </w:r>
    </w:p>
    <w:p w14:paraId="02F1B383" w14:textId="0E5AF124" w:rsidR="00934C63" w:rsidRPr="004F0F7C" w:rsidRDefault="00934C63" w:rsidP="00934C63">
      <w:pPr>
        <w:rPr>
          <w:rFonts w:ascii="Garamond" w:hAnsi="Garamond" w:cstheme="minorHAnsi"/>
          <w:b/>
          <w:bCs/>
          <w:color w:val="C00000"/>
        </w:rPr>
      </w:pPr>
      <w:r>
        <w:rPr>
          <w:rFonts w:ascii="Garamond" w:hAnsi="Garamond" w:cstheme="minorHAnsi"/>
          <w:b/>
          <w:bCs/>
          <w:color w:val="C00000"/>
        </w:rPr>
        <w:t>o</w:t>
      </w:r>
      <w:r w:rsidRPr="004F0F7C">
        <w:rPr>
          <w:rFonts w:ascii="Garamond" w:hAnsi="Garamond" w:cstheme="minorHAnsi"/>
          <w:b/>
          <w:bCs/>
          <w:color w:val="C00000"/>
        </w:rPr>
        <w:t>re</w:t>
      </w:r>
      <w:r>
        <w:rPr>
          <w:rFonts w:ascii="Garamond" w:hAnsi="Garamond" w:cstheme="minorHAnsi"/>
          <w:b/>
          <w:bCs/>
          <w:color w:val="C00000"/>
        </w:rPr>
        <w:t xml:space="preserve"> </w:t>
      </w:r>
      <w:r w:rsidRPr="004F0F7C">
        <w:rPr>
          <w:rFonts w:ascii="Garamond" w:hAnsi="Garamond" w:cstheme="minorHAnsi"/>
          <w:b/>
          <w:bCs/>
          <w:color w:val="C00000"/>
        </w:rPr>
        <w:t>18.</w:t>
      </w:r>
      <w:r>
        <w:rPr>
          <w:rFonts w:ascii="Garamond" w:hAnsi="Garamond" w:cstheme="minorHAnsi"/>
          <w:b/>
          <w:bCs/>
          <w:color w:val="C00000"/>
        </w:rPr>
        <w:t>00</w:t>
      </w:r>
      <w:r w:rsidRPr="004F0F7C">
        <w:rPr>
          <w:rFonts w:ascii="Garamond" w:hAnsi="Garamond" w:cstheme="minorHAnsi"/>
          <w:color w:val="C00000"/>
        </w:rPr>
        <w:br/>
      </w:r>
      <w:r w:rsidRPr="004F0F7C">
        <w:rPr>
          <w:rFonts w:ascii="Garamond" w:hAnsi="Garamond" w:cstheme="minorHAnsi"/>
          <w:b/>
          <w:bCs/>
          <w:color w:val="C00000"/>
        </w:rPr>
        <w:t xml:space="preserve">Visita </w:t>
      </w:r>
      <w:r>
        <w:rPr>
          <w:rFonts w:ascii="Garamond" w:hAnsi="Garamond" w:cstheme="minorHAnsi"/>
          <w:b/>
          <w:bCs/>
          <w:color w:val="C00000"/>
        </w:rPr>
        <w:t>g</w:t>
      </w:r>
      <w:r w:rsidRPr="004F0F7C">
        <w:rPr>
          <w:rFonts w:ascii="Garamond" w:hAnsi="Garamond" w:cstheme="minorHAnsi"/>
          <w:b/>
          <w:bCs/>
          <w:color w:val="C00000"/>
        </w:rPr>
        <w:t>uidata</w:t>
      </w:r>
    </w:p>
    <w:p w14:paraId="0D80601D" w14:textId="77777777" w:rsidR="00934C63" w:rsidRDefault="00934C63" w:rsidP="00934C63">
      <w:pPr>
        <w:rPr>
          <w:rFonts w:ascii="Garamond" w:hAnsi="Garamond" w:cstheme="minorHAnsi"/>
          <w:color w:val="000000" w:themeColor="text1"/>
        </w:rPr>
      </w:pPr>
      <w:r w:rsidRPr="004F0F7C">
        <w:rPr>
          <w:rFonts w:ascii="Garamond" w:hAnsi="Garamond" w:cstheme="minorHAnsi"/>
          <w:b/>
          <w:bCs/>
          <w:color w:val="000000" w:themeColor="text1"/>
        </w:rPr>
        <w:t>Area Archeologica di Santa Croce in Gerusalemme</w:t>
      </w:r>
      <w:r w:rsidRPr="004F0F7C">
        <w:rPr>
          <w:rFonts w:ascii="Garamond" w:hAnsi="Garamond" w:cstheme="minorHAnsi"/>
          <w:color w:val="000000" w:themeColor="text1"/>
        </w:rPr>
        <w:t xml:space="preserve"> </w:t>
      </w:r>
    </w:p>
    <w:p w14:paraId="73FE7EB7" w14:textId="77777777" w:rsidR="004F0F7C" w:rsidRPr="004F0F7C" w:rsidRDefault="004F0F7C" w:rsidP="004F0F7C">
      <w:pPr>
        <w:pStyle w:val="Titolo1"/>
        <w:spacing w:line="267" w:lineRule="exact"/>
        <w:ind w:left="0"/>
        <w:jc w:val="both"/>
        <w:rPr>
          <w:rFonts w:ascii="Garamond" w:hAnsi="Garamond" w:cstheme="minorHAnsi"/>
          <w:color w:val="C0504D" w:themeColor="accent2"/>
        </w:rPr>
      </w:pPr>
      <w:r w:rsidRPr="004F0F7C">
        <w:rPr>
          <w:rFonts w:ascii="Garamond" w:hAnsi="Garamond" w:cstheme="minorHAnsi"/>
          <w:color w:val="C00000"/>
        </w:rPr>
        <w:t>ore 21.00</w:t>
      </w:r>
    </w:p>
    <w:p w14:paraId="711CC797" w14:textId="06842914" w:rsidR="004F0F7C" w:rsidRPr="004F0F7C" w:rsidRDefault="00934C63" w:rsidP="00934C63">
      <w:pPr>
        <w:spacing w:line="280" w:lineRule="exact"/>
        <w:jc w:val="both"/>
        <w:rPr>
          <w:rFonts w:ascii="Garamond" w:hAnsi="Garamond" w:cstheme="minorHAnsi"/>
          <w:color w:val="000000" w:themeColor="text1"/>
        </w:rPr>
      </w:pPr>
      <w:r>
        <w:rPr>
          <w:rFonts w:ascii="Garamond" w:hAnsi="Garamond" w:cstheme="minorHAnsi"/>
          <w:b/>
          <w:bCs/>
          <w:color w:val="000000" w:themeColor="text1"/>
        </w:rPr>
        <w:t>4 MOSCHE DI VELLUTO GRIGIO</w:t>
      </w:r>
      <w:r w:rsidR="004F0F7C" w:rsidRPr="004F0F7C">
        <w:rPr>
          <w:rFonts w:ascii="Garamond" w:hAnsi="Garamond" w:cstheme="minorHAnsi"/>
          <w:color w:val="000000" w:themeColor="text1"/>
        </w:rPr>
        <w:t xml:space="preserve"> </w:t>
      </w:r>
      <w:r w:rsidR="004F0F7C" w:rsidRPr="004F0F7C">
        <w:rPr>
          <w:rFonts w:ascii="Garamond" w:hAnsi="Garamond" w:cstheme="minorHAnsi"/>
          <w:b/>
          <w:bCs/>
        </w:rPr>
        <w:t xml:space="preserve">di </w:t>
      </w:r>
      <w:r>
        <w:rPr>
          <w:rFonts w:ascii="Garamond" w:hAnsi="Garamond" w:cstheme="minorHAnsi"/>
          <w:b/>
          <w:bCs/>
        </w:rPr>
        <w:t>Dario Argento</w:t>
      </w:r>
      <w:r w:rsidR="004F0F7C" w:rsidRPr="004F0F7C">
        <w:rPr>
          <w:rFonts w:ascii="Garamond" w:hAnsi="Garamond" w:cstheme="minorHAnsi"/>
          <w:b/>
          <w:bCs/>
        </w:rPr>
        <w:t>, 197</w:t>
      </w:r>
      <w:r>
        <w:rPr>
          <w:rFonts w:ascii="Garamond" w:hAnsi="Garamond" w:cstheme="minorHAnsi"/>
          <w:b/>
          <w:bCs/>
        </w:rPr>
        <w:t>1</w:t>
      </w:r>
      <w:r w:rsidR="004F0F7C" w:rsidRPr="004F0F7C">
        <w:rPr>
          <w:rFonts w:ascii="Garamond" w:hAnsi="Garamond" w:cstheme="minorHAnsi"/>
          <w:b/>
          <w:bCs/>
        </w:rPr>
        <w:t>, Italia, 10</w:t>
      </w:r>
      <w:r>
        <w:rPr>
          <w:rFonts w:ascii="Garamond" w:hAnsi="Garamond" w:cstheme="minorHAnsi"/>
          <w:b/>
          <w:bCs/>
        </w:rPr>
        <w:t>4</w:t>
      </w:r>
      <w:r w:rsidR="004F0F7C" w:rsidRPr="004F0F7C">
        <w:rPr>
          <w:rFonts w:ascii="Garamond" w:hAnsi="Garamond" w:cstheme="minorHAnsi"/>
          <w:b/>
          <w:bCs/>
        </w:rPr>
        <w:t xml:space="preserve">’ </w:t>
      </w:r>
    </w:p>
    <w:p w14:paraId="7821E7A2" w14:textId="77777777" w:rsidR="004F0F7C" w:rsidRPr="004F0F7C" w:rsidRDefault="004F0F7C" w:rsidP="004F0F7C">
      <w:pPr>
        <w:jc w:val="both"/>
        <w:rPr>
          <w:rFonts w:ascii="Garamond" w:hAnsi="Garamond" w:cstheme="minorHAnsi"/>
          <w:b/>
          <w:bCs/>
          <w:color w:val="92D050"/>
        </w:rPr>
      </w:pPr>
    </w:p>
    <w:p w14:paraId="47C034C0" w14:textId="3C56AE87" w:rsidR="004F0F7C" w:rsidRPr="004F0F7C" w:rsidRDefault="00934C63" w:rsidP="004F0F7C">
      <w:pPr>
        <w:jc w:val="both"/>
        <w:rPr>
          <w:rFonts w:ascii="Garamond" w:hAnsi="Garamond" w:cstheme="minorHAnsi"/>
          <w:b/>
          <w:bCs/>
          <w:color w:val="C00000"/>
          <w:u w:val="single"/>
        </w:rPr>
      </w:pPr>
      <w:r>
        <w:rPr>
          <w:rFonts w:ascii="Garamond" w:hAnsi="Garamond" w:cstheme="minorHAnsi"/>
          <w:b/>
          <w:bCs/>
          <w:color w:val="C00000"/>
          <w:u w:val="single"/>
        </w:rPr>
        <w:t>Venerd</w:t>
      </w:r>
      <w:r w:rsidR="004F0F7C" w:rsidRPr="004F0F7C">
        <w:rPr>
          <w:rFonts w:ascii="Garamond" w:hAnsi="Garamond" w:cstheme="minorHAnsi"/>
          <w:b/>
          <w:bCs/>
          <w:color w:val="C00000"/>
          <w:u w:val="single"/>
        </w:rPr>
        <w:t>ì 25 luglio</w:t>
      </w:r>
    </w:p>
    <w:p w14:paraId="60A84AC7" w14:textId="4B1F807E" w:rsidR="0037496D" w:rsidRPr="004F0F7C" w:rsidRDefault="0037496D" w:rsidP="0037496D">
      <w:pPr>
        <w:rPr>
          <w:rFonts w:ascii="Garamond" w:hAnsi="Garamond" w:cstheme="minorHAnsi"/>
          <w:b/>
          <w:bCs/>
          <w:color w:val="C00000"/>
        </w:rPr>
      </w:pPr>
      <w:r w:rsidRPr="004F0F7C">
        <w:rPr>
          <w:rFonts w:ascii="Garamond" w:hAnsi="Garamond" w:cstheme="minorHAnsi"/>
          <w:b/>
          <w:bCs/>
          <w:color w:val="C00000"/>
        </w:rPr>
        <w:t>ore 18.</w:t>
      </w:r>
      <w:r>
        <w:rPr>
          <w:rFonts w:ascii="Garamond" w:hAnsi="Garamond" w:cstheme="minorHAnsi"/>
          <w:b/>
          <w:bCs/>
          <w:color w:val="C00000"/>
        </w:rPr>
        <w:t>00</w:t>
      </w:r>
      <w:r w:rsidRPr="004F0F7C">
        <w:rPr>
          <w:rFonts w:ascii="Garamond" w:hAnsi="Garamond" w:cstheme="minorHAnsi"/>
          <w:color w:val="C00000"/>
        </w:rPr>
        <w:br/>
      </w:r>
      <w:r w:rsidRPr="004F0F7C">
        <w:rPr>
          <w:rFonts w:ascii="Garamond" w:hAnsi="Garamond" w:cstheme="minorHAnsi"/>
          <w:b/>
          <w:bCs/>
          <w:color w:val="C00000"/>
        </w:rPr>
        <w:t xml:space="preserve">Visita </w:t>
      </w:r>
      <w:r w:rsidR="001037CC">
        <w:rPr>
          <w:rFonts w:ascii="Garamond" w:hAnsi="Garamond" w:cstheme="minorHAnsi"/>
          <w:b/>
          <w:bCs/>
          <w:color w:val="C00000"/>
        </w:rPr>
        <w:t>g</w:t>
      </w:r>
      <w:r w:rsidRPr="004F0F7C">
        <w:rPr>
          <w:rFonts w:ascii="Garamond" w:hAnsi="Garamond" w:cstheme="minorHAnsi"/>
          <w:b/>
          <w:bCs/>
          <w:color w:val="C00000"/>
        </w:rPr>
        <w:t>uidata</w:t>
      </w:r>
    </w:p>
    <w:p w14:paraId="310BF3CD" w14:textId="05BF353B" w:rsidR="004F0F7C" w:rsidRPr="00934C63" w:rsidRDefault="0037496D" w:rsidP="004F0F7C">
      <w:pPr>
        <w:rPr>
          <w:rFonts w:ascii="Garamond" w:hAnsi="Garamond" w:cstheme="minorHAnsi"/>
          <w:color w:val="000000" w:themeColor="text1"/>
        </w:rPr>
      </w:pPr>
      <w:r w:rsidRPr="004F0F7C">
        <w:rPr>
          <w:rFonts w:ascii="Garamond" w:hAnsi="Garamond" w:cstheme="minorHAnsi"/>
          <w:b/>
          <w:bCs/>
          <w:color w:val="000000" w:themeColor="text1"/>
        </w:rPr>
        <w:t>Area Archeologica di Santa Croce in Gerusalemme</w:t>
      </w:r>
      <w:r w:rsidR="004F0F7C" w:rsidRPr="004F0F7C">
        <w:rPr>
          <w:rFonts w:ascii="Garamond" w:hAnsi="Garamond" w:cstheme="minorHAnsi"/>
          <w:color w:val="000000" w:themeColor="text1"/>
        </w:rPr>
        <w:br/>
      </w:r>
      <w:r w:rsidR="004F0F7C" w:rsidRPr="004F0F7C">
        <w:rPr>
          <w:rFonts w:ascii="Garamond" w:hAnsi="Garamond" w:cstheme="minorHAnsi"/>
          <w:b/>
          <w:bCs/>
          <w:color w:val="C00000"/>
        </w:rPr>
        <w:t>ore 21.00</w:t>
      </w:r>
    </w:p>
    <w:p w14:paraId="3294D711" w14:textId="115A0C5F" w:rsidR="004F0F7C" w:rsidRPr="004F0F7C" w:rsidRDefault="00934C63" w:rsidP="004F0F7C">
      <w:pPr>
        <w:jc w:val="both"/>
        <w:rPr>
          <w:rFonts w:ascii="Garamond" w:hAnsi="Garamond" w:cstheme="minorHAnsi"/>
        </w:rPr>
      </w:pPr>
      <w:r>
        <w:rPr>
          <w:rFonts w:ascii="Garamond" w:hAnsi="Garamond" w:cstheme="minorHAnsi"/>
          <w:b/>
          <w:bCs/>
          <w:color w:val="000000" w:themeColor="text1"/>
        </w:rPr>
        <w:t xml:space="preserve">TENEBRE </w:t>
      </w:r>
      <w:r w:rsidR="004F0F7C" w:rsidRPr="004F0F7C">
        <w:rPr>
          <w:rFonts w:ascii="Garamond" w:hAnsi="Garamond" w:cstheme="minorHAnsi"/>
          <w:b/>
          <w:bCs/>
          <w:color w:val="000000" w:themeColor="text1"/>
        </w:rPr>
        <w:t xml:space="preserve">di </w:t>
      </w:r>
      <w:r>
        <w:rPr>
          <w:rFonts w:ascii="Garamond" w:hAnsi="Garamond" w:cstheme="minorHAnsi"/>
          <w:b/>
          <w:bCs/>
        </w:rPr>
        <w:t>Dario Argento, 1982</w:t>
      </w:r>
      <w:r w:rsidR="004F0F7C" w:rsidRPr="004F0F7C">
        <w:rPr>
          <w:rFonts w:ascii="Garamond" w:hAnsi="Garamond" w:cstheme="minorHAnsi"/>
          <w:b/>
          <w:bCs/>
        </w:rPr>
        <w:t xml:space="preserve">, Italia </w:t>
      </w:r>
      <w:r>
        <w:rPr>
          <w:rFonts w:ascii="Garamond" w:hAnsi="Garamond" w:cstheme="minorHAnsi"/>
          <w:b/>
          <w:bCs/>
        </w:rPr>
        <w:t>101</w:t>
      </w:r>
      <w:r w:rsidR="004F0F7C" w:rsidRPr="004F0F7C">
        <w:rPr>
          <w:rFonts w:ascii="Garamond" w:hAnsi="Garamond" w:cstheme="minorHAnsi"/>
          <w:b/>
          <w:bCs/>
        </w:rPr>
        <w:t xml:space="preserve">’ </w:t>
      </w:r>
    </w:p>
    <w:p w14:paraId="130B679E" w14:textId="77777777" w:rsidR="004F0F7C" w:rsidRPr="004F0F7C" w:rsidRDefault="004F0F7C" w:rsidP="004F0F7C">
      <w:pPr>
        <w:spacing w:line="280" w:lineRule="exact"/>
        <w:jc w:val="both"/>
        <w:rPr>
          <w:rFonts w:ascii="Garamond" w:hAnsi="Garamond" w:cstheme="minorHAnsi"/>
          <w:b/>
          <w:bCs/>
          <w:color w:val="C0504D" w:themeColor="accent2"/>
        </w:rPr>
      </w:pPr>
    </w:p>
    <w:p w14:paraId="3792D3F8" w14:textId="506837B6" w:rsidR="004F0F7C" w:rsidRPr="004F0F7C" w:rsidRDefault="00934C63" w:rsidP="004F0F7C">
      <w:pPr>
        <w:tabs>
          <w:tab w:val="left" w:pos="426"/>
        </w:tabs>
        <w:contextualSpacing/>
        <w:jc w:val="both"/>
        <w:rPr>
          <w:rFonts w:ascii="Garamond" w:hAnsi="Garamond" w:cstheme="minorHAnsi"/>
          <w:b/>
          <w:bCs/>
          <w:color w:val="C00000"/>
          <w:u w:val="single"/>
        </w:rPr>
      </w:pPr>
      <w:r>
        <w:rPr>
          <w:rFonts w:ascii="Garamond" w:hAnsi="Garamond" w:cstheme="minorHAnsi"/>
          <w:b/>
          <w:bCs/>
          <w:color w:val="C00000"/>
          <w:u w:val="single"/>
        </w:rPr>
        <w:t>Sabato</w:t>
      </w:r>
      <w:r w:rsidR="004F0F7C" w:rsidRPr="004F0F7C">
        <w:rPr>
          <w:rFonts w:ascii="Garamond" w:hAnsi="Garamond" w:cstheme="minorHAnsi"/>
          <w:b/>
          <w:bCs/>
          <w:color w:val="C00000"/>
          <w:u w:val="single"/>
        </w:rPr>
        <w:t xml:space="preserve"> 26 luglio</w:t>
      </w:r>
    </w:p>
    <w:p w14:paraId="7DB63243" w14:textId="61E440AA" w:rsidR="00160D72" w:rsidRDefault="00160D72" w:rsidP="00160D72">
      <w:pPr>
        <w:rPr>
          <w:rFonts w:ascii="Garamond" w:hAnsi="Garamond" w:cstheme="minorHAnsi"/>
          <w:b/>
          <w:bCs/>
          <w:color w:val="C00000"/>
        </w:rPr>
      </w:pPr>
      <w:r w:rsidRPr="004F0F7C">
        <w:rPr>
          <w:rFonts w:ascii="Garamond" w:hAnsi="Garamond" w:cstheme="minorHAnsi"/>
          <w:b/>
          <w:bCs/>
          <w:color w:val="C00000"/>
        </w:rPr>
        <w:t>ore 18.</w:t>
      </w:r>
      <w:r>
        <w:rPr>
          <w:rFonts w:ascii="Garamond" w:hAnsi="Garamond" w:cstheme="minorHAnsi"/>
          <w:b/>
          <w:bCs/>
          <w:color w:val="C00000"/>
        </w:rPr>
        <w:t>00</w:t>
      </w:r>
      <w:r w:rsidRPr="004F0F7C">
        <w:rPr>
          <w:rFonts w:ascii="Garamond" w:hAnsi="Garamond" w:cstheme="minorHAnsi"/>
          <w:color w:val="C00000"/>
        </w:rPr>
        <w:br/>
      </w:r>
      <w:r w:rsidRPr="004F0F7C">
        <w:rPr>
          <w:rFonts w:ascii="Garamond" w:hAnsi="Garamond" w:cstheme="minorHAnsi"/>
          <w:b/>
          <w:bCs/>
          <w:color w:val="C00000"/>
        </w:rPr>
        <w:t xml:space="preserve">Visita </w:t>
      </w:r>
      <w:r w:rsidR="001037CC">
        <w:rPr>
          <w:rFonts w:ascii="Garamond" w:hAnsi="Garamond" w:cstheme="minorHAnsi"/>
          <w:b/>
          <w:bCs/>
          <w:color w:val="C00000"/>
        </w:rPr>
        <w:t>g</w:t>
      </w:r>
      <w:r w:rsidRPr="004F0F7C">
        <w:rPr>
          <w:rFonts w:ascii="Garamond" w:hAnsi="Garamond" w:cstheme="minorHAnsi"/>
          <w:b/>
          <w:bCs/>
          <w:color w:val="C00000"/>
        </w:rPr>
        <w:t>uidata</w:t>
      </w:r>
    </w:p>
    <w:p w14:paraId="6689557B" w14:textId="5BE04567" w:rsidR="00160D72" w:rsidRDefault="00160D72" w:rsidP="00160D72">
      <w:pPr>
        <w:rPr>
          <w:rFonts w:ascii="Garamond" w:hAnsi="Garamond" w:cstheme="minorHAnsi"/>
          <w:b/>
          <w:bCs/>
          <w:color w:val="C00000"/>
        </w:rPr>
      </w:pPr>
      <w:r w:rsidRPr="004F0F7C">
        <w:rPr>
          <w:rFonts w:ascii="Garamond" w:hAnsi="Garamond" w:cstheme="minorHAnsi"/>
          <w:b/>
          <w:bCs/>
          <w:color w:val="000000" w:themeColor="text1"/>
        </w:rPr>
        <w:t>Area Archeologica di Santa Croce in Gerusalemme</w:t>
      </w:r>
    </w:p>
    <w:p w14:paraId="36081660" w14:textId="77777777" w:rsidR="004F0F7C" w:rsidRDefault="004F0F7C" w:rsidP="004F0F7C">
      <w:pPr>
        <w:pStyle w:val="Titolo1"/>
        <w:spacing w:line="267" w:lineRule="exact"/>
        <w:ind w:left="0"/>
        <w:jc w:val="both"/>
        <w:rPr>
          <w:rFonts w:ascii="Garamond" w:hAnsi="Garamond" w:cstheme="minorHAnsi"/>
          <w:color w:val="C00000"/>
        </w:rPr>
      </w:pPr>
      <w:r w:rsidRPr="004F0F7C">
        <w:rPr>
          <w:rFonts w:ascii="Garamond" w:hAnsi="Garamond" w:cstheme="minorHAnsi"/>
          <w:color w:val="C00000"/>
        </w:rPr>
        <w:t>ore 21.00</w:t>
      </w:r>
    </w:p>
    <w:p w14:paraId="4D4A3320" w14:textId="5B08BC2A" w:rsidR="004F0F7C" w:rsidRPr="004F0F7C" w:rsidRDefault="00934C63" w:rsidP="00934C63">
      <w:pPr>
        <w:pStyle w:val="Titolo1"/>
        <w:spacing w:line="267" w:lineRule="exact"/>
        <w:ind w:left="0"/>
        <w:jc w:val="both"/>
        <w:rPr>
          <w:rFonts w:ascii="Garamond" w:hAnsi="Garamond" w:cstheme="minorHAnsi"/>
          <w:b w:val="0"/>
          <w:bCs w:val="0"/>
          <w:color w:val="C0504D" w:themeColor="accent2"/>
        </w:rPr>
      </w:pPr>
      <w:r>
        <w:rPr>
          <w:rFonts w:ascii="Garamond" w:hAnsi="Garamond" w:cstheme="minorHAnsi"/>
          <w:lang w:eastAsia="it-IT"/>
        </w:rPr>
        <w:t>PHENOMENA</w:t>
      </w:r>
      <w:r w:rsidR="00C37D0D" w:rsidRPr="004F0F7C">
        <w:rPr>
          <w:rFonts w:ascii="Garamond" w:hAnsi="Garamond" w:cstheme="minorHAnsi"/>
          <w:lang w:eastAsia="it-IT"/>
        </w:rPr>
        <w:t xml:space="preserve"> </w:t>
      </w:r>
      <w:r w:rsidR="001A240B">
        <w:rPr>
          <w:rFonts w:ascii="Garamond" w:hAnsi="Garamond" w:cstheme="minorHAnsi"/>
          <w:lang w:eastAsia="it-IT"/>
        </w:rPr>
        <w:t>di</w:t>
      </w:r>
      <w:r>
        <w:rPr>
          <w:rFonts w:ascii="Garamond" w:hAnsi="Garamond" w:cstheme="minorHAnsi"/>
          <w:lang w:eastAsia="it-IT"/>
        </w:rPr>
        <w:t xml:space="preserve"> Dario Argento</w:t>
      </w:r>
      <w:r w:rsidR="00C37D0D" w:rsidRPr="004F0F7C">
        <w:rPr>
          <w:rFonts w:ascii="Garamond" w:hAnsi="Garamond" w:cstheme="minorHAnsi"/>
          <w:lang w:eastAsia="it-IT"/>
        </w:rPr>
        <w:t xml:space="preserve">, </w:t>
      </w:r>
      <w:r>
        <w:rPr>
          <w:rFonts w:ascii="Garamond" w:hAnsi="Garamond" w:cstheme="minorHAnsi"/>
          <w:lang w:eastAsia="it-IT"/>
        </w:rPr>
        <w:t>1985</w:t>
      </w:r>
      <w:r w:rsidR="00C37D0D" w:rsidRPr="004F0F7C">
        <w:rPr>
          <w:rFonts w:ascii="Garamond" w:hAnsi="Garamond" w:cstheme="minorHAnsi"/>
          <w:lang w:eastAsia="it-IT"/>
        </w:rPr>
        <w:t>, Italia, 1</w:t>
      </w:r>
      <w:r>
        <w:rPr>
          <w:rFonts w:ascii="Garamond" w:hAnsi="Garamond" w:cstheme="minorHAnsi"/>
          <w:lang w:eastAsia="it-IT"/>
        </w:rPr>
        <w:t>09</w:t>
      </w:r>
      <w:r w:rsidR="00C37D0D" w:rsidRPr="004F0F7C">
        <w:rPr>
          <w:rFonts w:ascii="Garamond" w:hAnsi="Garamond" w:cstheme="minorHAnsi"/>
          <w:lang w:eastAsia="it-IT"/>
        </w:rPr>
        <w:t xml:space="preserve">’ </w:t>
      </w:r>
    </w:p>
    <w:p w14:paraId="32983E26" w14:textId="77777777" w:rsidR="004F0F7C" w:rsidRPr="004F0F7C" w:rsidRDefault="004F0F7C" w:rsidP="004F0F7C">
      <w:pPr>
        <w:tabs>
          <w:tab w:val="left" w:pos="426"/>
        </w:tabs>
        <w:contextualSpacing/>
        <w:jc w:val="both"/>
        <w:rPr>
          <w:rFonts w:ascii="Garamond" w:hAnsi="Garamond" w:cstheme="minorHAnsi"/>
          <w:b/>
          <w:bCs/>
          <w:color w:val="C0504D" w:themeColor="accent2"/>
          <w:u w:val="single"/>
        </w:rPr>
      </w:pPr>
    </w:p>
    <w:p w14:paraId="15950462" w14:textId="2F416151" w:rsidR="004F0F7C" w:rsidRPr="004F0F7C" w:rsidRDefault="00934C63" w:rsidP="004F0F7C">
      <w:pPr>
        <w:tabs>
          <w:tab w:val="left" w:pos="426"/>
        </w:tabs>
        <w:contextualSpacing/>
        <w:jc w:val="both"/>
        <w:rPr>
          <w:rFonts w:ascii="Garamond" w:hAnsi="Garamond" w:cstheme="minorHAnsi"/>
          <w:b/>
          <w:bCs/>
          <w:color w:val="C00000"/>
          <w:u w:val="single"/>
        </w:rPr>
      </w:pPr>
      <w:r>
        <w:rPr>
          <w:rFonts w:ascii="Garamond" w:hAnsi="Garamond" w:cstheme="minorHAnsi"/>
          <w:b/>
          <w:bCs/>
          <w:color w:val="C00000"/>
          <w:u w:val="single"/>
        </w:rPr>
        <w:t>Domenica</w:t>
      </w:r>
      <w:r w:rsidR="004F0F7C" w:rsidRPr="004F0F7C">
        <w:rPr>
          <w:rFonts w:ascii="Garamond" w:hAnsi="Garamond" w:cstheme="minorHAnsi"/>
          <w:b/>
          <w:bCs/>
          <w:color w:val="C00000"/>
          <w:u w:val="single"/>
        </w:rPr>
        <w:t xml:space="preserve"> 27 luglio</w:t>
      </w:r>
    </w:p>
    <w:p w14:paraId="6E8A20F1" w14:textId="77777777" w:rsidR="00934C63" w:rsidRPr="004F0F7C" w:rsidRDefault="00934C63" w:rsidP="00934C63">
      <w:pPr>
        <w:rPr>
          <w:rFonts w:ascii="Garamond" w:hAnsi="Garamond" w:cstheme="minorHAnsi"/>
          <w:b/>
          <w:bCs/>
          <w:color w:val="C00000"/>
        </w:rPr>
      </w:pPr>
      <w:r>
        <w:rPr>
          <w:rFonts w:ascii="Garamond" w:hAnsi="Garamond" w:cstheme="minorHAnsi"/>
          <w:b/>
          <w:bCs/>
          <w:color w:val="C00000"/>
        </w:rPr>
        <w:t>o</w:t>
      </w:r>
      <w:r w:rsidRPr="004F0F7C">
        <w:rPr>
          <w:rFonts w:ascii="Garamond" w:hAnsi="Garamond" w:cstheme="minorHAnsi"/>
          <w:b/>
          <w:bCs/>
          <w:color w:val="C00000"/>
        </w:rPr>
        <w:t>re</w:t>
      </w:r>
      <w:r>
        <w:rPr>
          <w:rFonts w:ascii="Garamond" w:hAnsi="Garamond" w:cstheme="minorHAnsi"/>
          <w:b/>
          <w:bCs/>
          <w:color w:val="C00000"/>
        </w:rPr>
        <w:t xml:space="preserve"> 17.00 e ore</w:t>
      </w:r>
      <w:r w:rsidRPr="004F0F7C">
        <w:rPr>
          <w:rFonts w:ascii="Garamond" w:hAnsi="Garamond" w:cstheme="minorHAnsi"/>
          <w:b/>
          <w:bCs/>
          <w:color w:val="C00000"/>
        </w:rPr>
        <w:t xml:space="preserve"> 18.</w:t>
      </w:r>
      <w:r>
        <w:rPr>
          <w:rFonts w:ascii="Garamond" w:hAnsi="Garamond" w:cstheme="minorHAnsi"/>
          <w:b/>
          <w:bCs/>
          <w:color w:val="C00000"/>
        </w:rPr>
        <w:t>00</w:t>
      </w:r>
      <w:r w:rsidRPr="004F0F7C">
        <w:rPr>
          <w:rFonts w:ascii="Garamond" w:hAnsi="Garamond" w:cstheme="minorHAnsi"/>
          <w:color w:val="C00000"/>
        </w:rPr>
        <w:br/>
      </w:r>
      <w:r w:rsidRPr="004F0F7C">
        <w:rPr>
          <w:rFonts w:ascii="Garamond" w:hAnsi="Garamond" w:cstheme="minorHAnsi"/>
          <w:b/>
          <w:bCs/>
          <w:color w:val="C00000"/>
        </w:rPr>
        <w:t xml:space="preserve">Visita </w:t>
      </w:r>
      <w:r>
        <w:rPr>
          <w:rFonts w:ascii="Garamond" w:hAnsi="Garamond" w:cstheme="minorHAnsi"/>
          <w:b/>
          <w:bCs/>
          <w:color w:val="C00000"/>
        </w:rPr>
        <w:t>g</w:t>
      </w:r>
      <w:r w:rsidRPr="004F0F7C">
        <w:rPr>
          <w:rFonts w:ascii="Garamond" w:hAnsi="Garamond" w:cstheme="minorHAnsi"/>
          <w:b/>
          <w:bCs/>
          <w:color w:val="C00000"/>
        </w:rPr>
        <w:t>uidata</w:t>
      </w:r>
    </w:p>
    <w:p w14:paraId="441EA0C2" w14:textId="77777777" w:rsidR="00934C63" w:rsidRDefault="00934C63" w:rsidP="00934C63">
      <w:pPr>
        <w:rPr>
          <w:rFonts w:ascii="Garamond" w:hAnsi="Garamond" w:cstheme="minorHAnsi"/>
          <w:color w:val="000000" w:themeColor="text1"/>
        </w:rPr>
      </w:pPr>
      <w:r w:rsidRPr="004F0F7C">
        <w:rPr>
          <w:rFonts w:ascii="Garamond" w:hAnsi="Garamond" w:cstheme="minorHAnsi"/>
          <w:b/>
          <w:bCs/>
          <w:color w:val="000000" w:themeColor="text1"/>
        </w:rPr>
        <w:t>Area Archeologica di Santa Croce in Gerusalemme</w:t>
      </w:r>
      <w:r w:rsidRPr="004F0F7C">
        <w:rPr>
          <w:rFonts w:ascii="Garamond" w:hAnsi="Garamond" w:cstheme="minorHAnsi"/>
          <w:color w:val="000000" w:themeColor="text1"/>
        </w:rPr>
        <w:t xml:space="preserve"> </w:t>
      </w:r>
    </w:p>
    <w:p w14:paraId="6419ECDB" w14:textId="77777777" w:rsidR="004F0F7C" w:rsidRPr="004F0F7C" w:rsidRDefault="004F0F7C" w:rsidP="004F0F7C">
      <w:pPr>
        <w:pStyle w:val="Titolo1"/>
        <w:spacing w:line="267" w:lineRule="exact"/>
        <w:ind w:left="0"/>
        <w:jc w:val="both"/>
        <w:rPr>
          <w:rFonts w:ascii="Garamond" w:hAnsi="Garamond" w:cstheme="minorHAnsi"/>
          <w:color w:val="C00000"/>
        </w:rPr>
      </w:pPr>
      <w:r w:rsidRPr="004F0F7C">
        <w:rPr>
          <w:rFonts w:ascii="Garamond" w:hAnsi="Garamond" w:cstheme="minorHAnsi"/>
          <w:color w:val="C00000"/>
        </w:rPr>
        <w:t>ore 21.00</w:t>
      </w:r>
    </w:p>
    <w:p w14:paraId="11DC6388" w14:textId="683B4251" w:rsidR="004F0F7C" w:rsidRPr="004F0F7C" w:rsidRDefault="00934C63" w:rsidP="00934C63">
      <w:pPr>
        <w:pStyle w:val="Titolo1"/>
        <w:spacing w:line="267" w:lineRule="exact"/>
        <w:ind w:left="0"/>
        <w:jc w:val="both"/>
        <w:rPr>
          <w:rFonts w:ascii="Garamond" w:hAnsi="Garamond" w:cstheme="minorHAnsi"/>
        </w:rPr>
      </w:pPr>
      <w:r>
        <w:rPr>
          <w:rFonts w:ascii="Garamond" w:hAnsi="Garamond" w:cstheme="minorHAnsi"/>
        </w:rPr>
        <w:t xml:space="preserve">VORTEX </w:t>
      </w:r>
      <w:r w:rsidR="004F0F7C" w:rsidRPr="004F0F7C">
        <w:rPr>
          <w:rFonts w:ascii="Garamond" w:hAnsi="Garamond" w:cstheme="minorHAnsi"/>
        </w:rPr>
        <w:t>di</w:t>
      </w:r>
      <w:r>
        <w:rPr>
          <w:rFonts w:ascii="Garamond" w:hAnsi="Garamond" w:cstheme="minorHAnsi"/>
        </w:rPr>
        <w:t xml:space="preserve"> Gaspar </w:t>
      </w:r>
      <w:proofErr w:type="spellStart"/>
      <w:r>
        <w:rPr>
          <w:rFonts w:ascii="Garamond" w:hAnsi="Garamond" w:cstheme="minorHAnsi"/>
        </w:rPr>
        <w:t>Noé</w:t>
      </w:r>
      <w:proofErr w:type="spellEnd"/>
      <w:r w:rsidR="004F0F7C" w:rsidRPr="004F0F7C">
        <w:rPr>
          <w:rFonts w:ascii="Garamond" w:hAnsi="Garamond" w:cstheme="minorHAnsi"/>
        </w:rPr>
        <w:t xml:space="preserve">, </w:t>
      </w:r>
      <w:r>
        <w:rPr>
          <w:rFonts w:ascii="Garamond" w:hAnsi="Garamond" w:cstheme="minorHAnsi"/>
        </w:rPr>
        <w:t>2021</w:t>
      </w:r>
      <w:r w:rsidR="004F0F7C" w:rsidRPr="004F0F7C">
        <w:rPr>
          <w:rFonts w:ascii="Garamond" w:hAnsi="Garamond" w:cstheme="minorHAnsi"/>
        </w:rPr>
        <w:t xml:space="preserve">, Italia, </w:t>
      </w:r>
      <w:r w:rsidR="004F0F7C" w:rsidRPr="004F0F7C">
        <w:rPr>
          <w:rFonts w:ascii="Garamond" w:hAnsi="Garamond" w:cstheme="minorHAnsi"/>
          <w:lang w:eastAsia="it-IT"/>
        </w:rPr>
        <w:t>1</w:t>
      </w:r>
      <w:r>
        <w:rPr>
          <w:rFonts w:ascii="Garamond" w:hAnsi="Garamond" w:cstheme="minorHAnsi"/>
          <w:lang w:eastAsia="it-IT"/>
        </w:rPr>
        <w:t>42</w:t>
      </w:r>
      <w:r w:rsidR="004F0F7C" w:rsidRPr="004F0F7C">
        <w:rPr>
          <w:rFonts w:ascii="Garamond" w:hAnsi="Garamond" w:cstheme="minorHAnsi"/>
          <w:lang w:eastAsia="it-IT"/>
        </w:rPr>
        <w:t xml:space="preserve">’ </w:t>
      </w:r>
    </w:p>
    <w:p w14:paraId="4EE3121A" w14:textId="77777777" w:rsidR="004F0F7C" w:rsidRPr="004F0F7C" w:rsidRDefault="004F0F7C" w:rsidP="004F0F7C">
      <w:pPr>
        <w:tabs>
          <w:tab w:val="left" w:pos="426"/>
        </w:tabs>
        <w:contextualSpacing/>
        <w:jc w:val="both"/>
        <w:rPr>
          <w:rFonts w:ascii="Garamond" w:hAnsi="Garamond" w:cstheme="minorHAnsi"/>
          <w:b/>
          <w:bCs/>
        </w:rPr>
      </w:pPr>
    </w:p>
    <w:p w14:paraId="790BF842" w14:textId="77777777" w:rsidR="001B6B0C" w:rsidRDefault="001B6B0C" w:rsidP="001B6B0C">
      <w:pPr>
        <w:widowControl w:val="0"/>
        <w:autoSpaceDE w:val="0"/>
        <w:autoSpaceDN w:val="0"/>
        <w:rPr>
          <w:rFonts w:ascii="Garamond" w:hAnsi="Garamond"/>
          <w:bCs/>
        </w:rPr>
      </w:pPr>
    </w:p>
    <w:p w14:paraId="51A709EE" w14:textId="77777777" w:rsidR="00EC4C58" w:rsidRDefault="00EC4C58" w:rsidP="001B6B0C">
      <w:pPr>
        <w:widowControl w:val="0"/>
        <w:autoSpaceDE w:val="0"/>
        <w:autoSpaceDN w:val="0"/>
        <w:rPr>
          <w:rFonts w:ascii="Garamond" w:hAnsi="Garamond"/>
          <w:bCs/>
        </w:rPr>
      </w:pPr>
    </w:p>
    <w:p w14:paraId="547FFC1E" w14:textId="77777777" w:rsidR="00EC4C58" w:rsidRDefault="00EC4C58" w:rsidP="001B6B0C">
      <w:pPr>
        <w:widowControl w:val="0"/>
        <w:autoSpaceDE w:val="0"/>
        <w:autoSpaceDN w:val="0"/>
        <w:rPr>
          <w:rFonts w:ascii="Garamond" w:hAnsi="Garamond"/>
          <w:bCs/>
        </w:rPr>
      </w:pPr>
    </w:p>
    <w:p w14:paraId="5E5F4933" w14:textId="77777777" w:rsidR="00EC4C58" w:rsidRDefault="00EC4C58" w:rsidP="001B6B0C">
      <w:pPr>
        <w:widowControl w:val="0"/>
        <w:autoSpaceDE w:val="0"/>
        <w:autoSpaceDN w:val="0"/>
        <w:rPr>
          <w:rFonts w:ascii="Garamond" w:hAnsi="Garamond"/>
          <w:bCs/>
        </w:rPr>
      </w:pPr>
    </w:p>
    <w:p w14:paraId="2BF7DD2E" w14:textId="722B0FD9" w:rsidR="00E71C05" w:rsidRPr="001B6B0C" w:rsidRDefault="00E71C05" w:rsidP="001B6B0C">
      <w:pPr>
        <w:widowControl w:val="0"/>
        <w:autoSpaceDE w:val="0"/>
        <w:autoSpaceDN w:val="0"/>
        <w:rPr>
          <w:rFonts w:ascii="Garamond" w:hAnsi="Garamond"/>
          <w:bCs/>
        </w:rPr>
      </w:pPr>
      <w:r w:rsidRPr="004F0F7C">
        <w:rPr>
          <w:rFonts w:ascii="Garamond" w:hAnsi="Garamond"/>
          <w:b/>
          <w:bCs/>
          <w:color w:val="000000" w:themeColor="text1"/>
        </w:rPr>
        <w:t>MODALITÀ</w:t>
      </w:r>
      <w:r w:rsidRPr="004F0F7C">
        <w:rPr>
          <w:rFonts w:ascii="Garamond" w:hAnsi="Garamond"/>
          <w:b/>
          <w:bCs/>
          <w:color w:val="000000" w:themeColor="text1"/>
          <w:spacing w:val="-4"/>
        </w:rPr>
        <w:t xml:space="preserve"> </w:t>
      </w:r>
      <w:r w:rsidRPr="004F0F7C">
        <w:rPr>
          <w:rFonts w:ascii="Garamond" w:hAnsi="Garamond"/>
          <w:b/>
          <w:bCs/>
          <w:color w:val="000000" w:themeColor="text1"/>
        </w:rPr>
        <w:t>DI</w:t>
      </w:r>
      <w:r w:rsidRPr="004F0F7C">
        <w:rPr>
          <w:rFonts w:ascii="Garamond" w:hAnsi="Garamond"/>
          <w:b/>
          <w:bCs/>
          <w:color w:val="000000" w:themeColor="text1"/>
          <w:spacing w:val="-4"/>
        </w:rPr>
        <w:t xml:space="preserve"> </w:t>
      </w:r>
      <w:r w:rsidRPr="004F0F7C">
        <w:rPr>
          <w:rFonts w:ascii="Garamond" w:hAnsi="Garamond"/>
          <w:b/>
          <w:bCs/>
          <w:color w:val="000000" w:themeColor="text1"/>
        </w:rPr>
        <w:t>INGRESSO</w:t>
      </w:r>
    </w:p>
    <w:p w14:paraId="5B8FF3D5" w14:textId="6960862B" w:rsidR="000218ED" w:rsidRPr="00DE0479" w:rsidRDefault="00E71C05" w:rsidP="00E71C05">
      <w:pPr>
        <w:pStyle w:val="Corpotesto"/>
        <w:spacing w:line="235" w:lineRule="auto"/>
        <w:ind w:right="2459"/>
        <w:jc w:val="both"/>
        <w:rPr>
          <w:rFonts w:ascii="Garamond" w:hAnsi="Garamond"/>
          <w:b/>
          <w:color w:val="000000" w:themeColor="text1"/>
        </w:rPr>
      </w:pPr>
      <w:r w:rsidRPr="00DE0479">
        <w:rPr>
          <w:rFonts w:ascii="Garamond" w:hAnsi="Garamond"/>
          <w:bCs/>
          <w:color w:val="000000" w:themeColor="text1"/>
        </w:rPr>
        <w:t>Le proiezioni sono</w:t>
      </w:r>
      <w:r w:rsidRPr="00DE0479">
        <w:rPr>
          <w:rFonts w:ascii="Garamond" w:hAnsi="Garamond"/>
          <w:b/>
          <w:color w:val="000000" w:themeColor="text1"/>
        </w:rPr>
        <w:t xml:space="preserve"> gratuite </w:t>
      </w:r>
      <w:r w:rsidRPr="00DE0479">
        <w:rPr>
          <w:rFonts w:ascii="Garamond" w:hAnsi="Garamond"/>
          <w:bCs/>
          <w:color w:val="000000" w:themeColor="text1"/>
        </w:rPr>
        <w:t>e l'ingresso è consentito</w:t>
      </w:r>
      <w:r w:rsidRPr="00DE0479">
        <w:rPr>
          <w:rFonts w:ascii="Garamond" w:hAnsi="Garamond"/>
          <w:b/>
          <w:color w:val="000000" w:themeColor="text1"/>
        </w:rPr>
        <w:t xml:space="preserve"> fino ad esaurimento</w:t>
      </w:r>
      <w:r w:rsidR="00DE0479">
        <w:rPr>
          <w:rFonts w:ascii="Garamond" w:hAnsi="Garamond"/>
          <w:b/>
          <w:color w:val="000000" w:themeColor="text1"/>
        </w:rPr>
        <w:t xml:space="preserve"> </w:t>
      </w:r>
      <w:r w:rsidRPr="00DE0479">
        <w:rPr>
          <w:rFonts w:ascii="Garamond" w:hAnsi="Garamond"/>
          <w:b/>
          <w:color w:val="000000" w:themeColor="text1"/>
        </w:rPr>
        <w:t xml:space="preserve">posti. </w:t>
      </w:r>
      <w:r w:rsidR="00FE1BF9" w:rsidRPr="00DE0479">
        <w:rPr>
          <w:rFonts w:ascii="Garamond" w:hAnsi="Garamond"/>
          <w:bCs/>
          <w:color w:val="000000" w:themeColor="text1"/>
        </w:rPr>
        <w:t>Gli incontri saranno moderati da</w:t>
      </w:r>
      <w:r w:rsidR="00FE1BF9" w:rsidRPr="00DE0479">
        <w:rPr>
          <w:rFonts w:ascii="Garamond" w:hAnsi="Garamond"/>
          <w:b/>
          <w:color w:val="000000" w:themeColor="text1"/>
        </w:rPr>
        <w:t xml:space="preserve"> Caterina </w:t>
      </w:r>
      <w:proofErr w:type="spellStart"/>
      <w:r w:rsidR="00FE1BF9" w:rsidRPr="00DE0479">
        <w:rPr>
          <w:rFonts w:ascii="Garamond" w:hAnsi="Garamond"/>
          <w:b/>
          <w:color w:val="000000" w:themeColor="text1"/>
        </w:rPr>
        <w:t>Taricano</w:t>
      </w:r>
      <w:proofErr w:type="spellEnd"/>
      <w:r w:rsidR="00FE1BF9" w:rsidRPr="00DE0479">
        <w:rPr>
          <w:rFonts w:ascii="Garamond" w:hAnsi="Garamond"/>
          <w:b/>
          <w:color w:val="000000" w:themeColor="text1"/>
        </w:rPr>
        <w:t xml:space="preserve">. </w:t>
      </w:r>
    </w:p>
    <w:p w14:paraId="3FBDDD76" w14:textId="77777777" w:rsidR="000752D9" w:rsidRPr="004F0F7C" w:rsidRDefault="000752D9" w:rsidP="00E71C05">
      <w:pPr>
        <w:pStyle w:val="Corpotesto"/>
        <w:spacing w:line="235" w:lineRule="auto"/>
        <w:ind w:right="2459"/>
        <w:jc w:val="both"/>
        <w:rPr>
          <w:rFonts w:ascii="Garamond" w:hAnsi="Garamond"/>
          <w:bCs/>
          <w:color w:val="000000" w:themeColor="text1"/>
        </w:rPr>
      </w:pPr>
    </w:p>
    <w:p w14:paraId="43D590BC" w14:textId="731E66FE" w:rsidR="00C60A27" w:rsidRPr="00316FDA" w:rsidRDefault="00C60A27" w:rsidP="00E71C05">
      <w:pPr>
        <w:pStyle w:val="Nessunaspaziatura"/>
        <w:spacing w:line="360" w:lineRule="auto"/>
        <w:rPr>
          <w:rFonts w:ascii="Times New Roman" w:hAnsi="Times New Roman"/>
          <w:sz w:val="20"/>
          <w:szCs w:val="20"/>
        </w:rPr>
      </w:pPr>
    </w:p>
    <w:p w14:paraId="3142842B" w14:textId="77777777" w:rsidR="003D4D6F" w:rsidRPr="00316FDA" w:rsidRDefault="003D4D6F" w:rsidP="003D4D6F">
      <w:pPr>
        <w:pStyle w:val="Titolo1"/>
        <w:ind w:left="0"/>
        <w:rPr>
          <w:rFonts w:ascii="Garamond" w:eastAsia="Calibri" w:hAnsi="Garamond"/>
          <w:sz w:val="20"/>
          <w:szCs w:val="20"/>
        </w:rPr>
      </w:pPr>
      <w:r w:rsidRPr="00316FDA">
        <w:rPr>
          <w:rFonts w:ascii="Garamond" w:eastAsia="Calibri" w:hAnsi="Garamond"/>
          <w:sz w:val="20"/>
          <w:szCs w:val="20"/>
        </w:rPr>
        <w:t>Centro Sperimentale di Cinematografia</w:t>
      </w:r>
    </w:p>
    <w:p w14:paraId="4B816BC6" w14:textId="77777777" w:rsidR="003D4D6F" w:rsidRPr="00316FDA" w:rsidRDefault="00000000" w:rsidP="003D4D6F">
      <w:pPr>
        <w:pStyle w:val="Titolo1"/>
        <w:ind w:left="0"/>
        <w:rPr>
          <w:rFonts w:ascii="Garamond" w:eastAsia="Calibri" w:hAnsi="Garamond" w:cs="Calibri"/>
          <w:b w:val="0"/>
          <w:bCs w:val="0"/>
          <w:sz w:val="20"/>
          <w:szCs w:val="20"/>
        </w:rPr>
      </w:pPr>
      <w:hyperlink r:id="rId9" w:history="1">
        <w:r w:rsidR="003D4D6F" w:rsidRPr="00316FDA">
          <w:rPr>
            <w:rStyle w:val="Collegamentoipertestuale"/>
            <w:rFonts w:ascii="Garamond" w:eastAsia="Calibri" w:hAnsi="Garamond" w:cs="Calibri"/>
            <w:b w:val="0"/>
            <w:bCs w:val="0"/>
            <w:sz w:val="20"/>
            <w:szCs w:val="20"/>
          </w:rPr>
          <w:t>ufficiostampa@fondazionecsc.it</w:t>
        </w:r>
      </w:hyperlink>
      <w:r w:rsidR="003D4D6F" w:rsidRPr="00316FDA">
        <w:rPr>
          <w:rFonts w:ascii="Garamond" w:eastAsia="Calibri" w:hAnsi="Garamond" w:cs="Calibri"/>
          <w:b w:val="0"/>
          <w:bCs w:val="0"/>
          <w:sz w:val="20"/>
          <w:szCs w:val="20"/>
        </w:rPr>
        <w:t xml:space="preserve"> </w:t>
      </w:r>
    </w:p>
    <w:p w14:paraId="1DCBC403" w14:textId="77777777" w:rsidR="00316FDA" w:rsidRPr="00316FDA" w:rsidRDefault="00316FDA" w:rsidP="00316FDA">
      <w:pPr>
        <w:rPr>
          <w:rFonts w:ascii="Garamond" w:eastAsia="Calibri" w:hAnsi="Garamond"/>
          <w:b/>
          <w:bCs/>
          <w:sz w:val="20"/>
          <w:szCs w:val="20"/>
          <w:lang w:eastAsia="en-US"/>
        </w:rPr>
      </w:pPr>
      <w:r w:rsidRPr="00316FDA">
        <w:rPr>
          <w:rFonts w:ascii="Garamond" w:eastAsia="Calibri" w:hAnsi="Garamond"/>
          <w:b/>
          <w:bCs/>
          <w:sz w:val="20"/>
          <w:szCs w:val="20"/>
          <w:lang w:eastAsia="en-US"/>
        </w:rPr>
        <w:t>Direzione generale Cinema e audiovisivo</w:t>
      </w:r>
    </w:p>
    <w:p w14:paraId="2D2B7AA3" w14:textId="77777777" w:rsidR="00316FDA" w:rsidRPr="00316FDA" w:rsidRDefault="00000000" w:rsidP="00316FDA">
      <w:pPr>
        <w:pStyle w:val="Titolo1"/>
        <w:ind w:left="0"/>
        <w:rPr>
          <w:rStyle w:val="Collegamentoipertestuale"/>
          <w:rFonts w:ascii="Garamond" w:eastAsia="Calibri" w:hAnsi="Garamond"/>
          <w:b w:val="0"/>
          <w:bCs w:val="0"/>
          <w:sz w:val="20"/>
          <w:szCs w:val="20"/>
        </w:rPr>
      </w:pPr>
      <w:hyperlink r:id="rId10" w:tooltip="mailto:dg-ca.news@cultura.gov.it" w:history="1">
        <w:r w:rsidR="00316FDA" w:rsidRPr="00316FDA">
          <w:rPr>
            <w:rStyle w:val="Collegamentoipertestuale"/>
            <w:rFonts w:ascii="Garamond" w:eastAsia="Calibri" w:hAnsi="Garamond" w:cs="Calibri"/>
            <w:b w:val="0"/>
            <w:bCs w:val="0"/>
            <w:sz w:val="20"/>
            <w:szCs w:val="20"/>
          </w:rPr>
          <w:t>dg-ca.news@cultura.gov.it</w:t>
        </w:r>
      </w:hyperlink>
    </w:p>
    <w:p w14:paraId="3ECACD71" w14:textId="77777777" w:rsidR="00316FDA" w:rsidRPr="00407D5E" w:rsidRDefault="00316FDA" w:rsidP="003D4D6F">
      <w:pPr>
        <w:pStyle w:val="Titolo1"/>
        <w:ind w:left="0"/>
        <w:rPr>
          <w:rFonts w:ascii="Garamond" w:eastAsia="Calibri" w:hAnsi="Garamond" w:cs="Calibri"/>
          <w:b w:val="0"/>
          <w:bCs w:val="0"/>
          <w:sz w:val="18"/>
          <w:szCs w:val="18"/>
        </w:rPr>
      </w:pPr>
    </w:p>
    <w:p w14:paraId="51FE9FDA" w14:textId="3F1074A7" w:rsidR="00C60A27" w:rsidRPr="00DF164E" w:rsidRDefault="00C60A27" w:rsidP="002B2510">
      <w:pPr>
        <w:rPr>
          <w:rFonts w:ascii="Calibri" w:hAnsi="Calibri" w:cs="Calibri"/>
          <w:color w:val="000000"/>
          <w:sz w:val="18"/>
          <w:szCs w:val="18"/>
        </w:rPr>
      </w:pPr>
    </w:p>
    <w:sectPr w:rsidR="00C60A27" w:rsidRPr="00DF164E">
      <w:pgSz w:w="11910" w:h="16840"/>
      <w:pgMar w:top="1320" w:right="102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AppleSystemUIFont">
    <w:altName w:val="Calibri"/>
    <w:panose1 w:val="020B0604020202020204"/>
    <w:charset w:val="00"/>
    <w:family w:val="auto"/>
    <w:pitch w:val="default"/>
    <w:sig w:usb0="00000003" w:usb1="00000000" w:usb2="00000000" w:usb3="00000000" w:csb0="00000001" w:csb1="00000000"/>
  </w:font>
  <w:font w:name="AppleSystemUIFontBold">
    <w:altName w:val="Calibri"/>
    <w:panose1 w:val="020B0604020202020204"/>
    <w:charset w:val="00"/>
    <w:family w:val="auto"/>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A348C"/>
    <w:multiLevelType w:val="multilevel"/>
    <w:tmpl w:val="56A46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276E6E"/>
    <w:multiLevelType w:val="multilevel"/>
    <w:tmpl w:val="6988F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2E1004"/>
    <w:multiLevelType w:val="multilevel"/>
    <w:tmpl w:val="50ECF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5BC61AA"/>
    <w:multiLevelType w:val="multilevel"/>
    <w:tmpl w:val="09182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31660C"/>
    <w:multiLevelType w:val="multilevel"/>
    <w:tmpl w:val="3F98F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BD756FF"/>
    <w:multiLevelType w:val="multilevel"/>
    <w:tmpl w:val="A016F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C66291F"/>
    <w:multiLevelType w:val="multilevel"/>
    <w:tmpl w:val="93163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0767A6A"/>
    <w:multiLevelType w:val="multilevel"/>
    <w:tmpl w:val="10422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DCB0D0C"/>
    <w:multiLevelType w:val="multilevel"/>
    <w:tmpl w:val="9078F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8DE4D0E"/>
    <w:multiLevelType w:val="multilevel"/>
    <w:tmpl w:val="CCDA5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F595348"/>
    <w:multiLevelType w:val="multilevel"/>
    <w:tmpl w:val="5C686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99211390">
    <w:abstractNumId w:val="7"/>
  </w:num>
  <w:num w:numId="2" w16cid:durableId="597250092">
    <w:abstractNumId w:val="9"/>
  </w:num>
  <w:num w:numId="3" w16cid:durableId="1797672975">
    <w:abstractNumId w:val="0"/>
  </w:num>
  <w:num w:numId="4" w16cid:durableId="516502200">
    <w:abstractNumId w:val="4"/>
  </w:num>
  <w:num w:numId="5" w16cid:durableId="1845589108">
    <w:abstractNumId w:val="8"/>
  </w:num>
  <w:num w:numId="6" w16cid:durableId="1672172173">
    <w:abstractNumId w:val="5"/>
  </w:num>
  <w:num w:numId="7" w16cid:durableId="696078020">
    <w:abstractNumId w:val="3"/>
  </w:num>
  <w:num w:numId="8" w16cid:durableId="1842890932">
    <w:abstractNumId w:val="6"/>
  </w:num>
  <w:num w:numId="9" w16cid:durableId="1905605901">
    <w:abstractNumId w:val="2"/>
  </w:num>
  <w:num w:numId="10" w16cid:durableId="1243220324">
    <w:abstractNumId w:val="10"/>
  </w:num>
  <w:num w:numId="11" w16cid:durableId="19604520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hideSpellingErrors/>
  <w:hideGrammaticalErrors/>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221"/>
    <w:rsid w:val="00004BBB"/>
    <w:rsid w:val="00004BC9"/>
    <w:rsid w:val="000161FD"/>
    <w:rsid w:val="000218ED"/>
    <w:rsid w:val="00022855"/>
    <w:rsid w:val="00027618"/>
    <w:rsid w:val="00032739"/>
    <w:rsid w:val="0003640C"/>
    <w:rsid w:val="00052002"/>
    <w:rsid w:val="00053282"/>
    <w:rsid w:val="0006183C"/>
    <w:rsid w:val="00061ABB"/>
    <w:rsid w:val="00061B50"/>
    <w:rsid w:val="000661FB"/>
    <w:rsid w:val="00066943"/>
    <w:rsid w:val="000752D9"/>
    <w:rsid w:val="0008029F"/>
    <w:rsid w:val="000849D0"/>
    <w:rsid w:val="00091742"/>
    <w:rsid w:val="00093FDF"/>
    <w:rsid w:val="00095143"/>
    <w:rsid w:val="000955DA"/>
    <w:rsid w:val="000A1A86"/>
    <w:rsid w:val="000A4797"/>
    <w:rsid w:val="000B3B5C"/>
    <w:rsid w:val="000B4723"/>
    <w:rsid w:val="000B59D5"/>
    <w:rsid w:val="000C4695"/>
    <w:rsid w:val="000D2936"/>
    <w:rsid w:val="000D52E2"/>
    <w:rsid w:val="000D5848"/>
    <w:rsid w:val="000E64B8"/>
    <w:rsid w:val="0010283C"/>
    <w:rsid w:val="001037CC"/>
    <w:rsid w:val="001065F8"/>
    <w:rsid w:val="0012586B"/>
    <w:rsid w:val="00143221"/>
    <w:rsid w:val="0014763A"/>
    <w:rsid w:val="00153E2B"/>
    <w:rsid w:val="0015477A"/>
    <w:rsid w:val="00160D72"/>
    <w:rsid w:val="001614DC"/>
    <w:rsid w:val="001628F6"/>
    <w:rsid w:val="00183DEF"/>
    <w:rsid w:val="001844C3"/>
    <w:rsid w:val="00190310"/>
    <w:rsid w:val="001924B1"/>
    <w:rsid w:val="00194269"/>
    <w:rsid w:val="001A240B"/>
    <w:rsid w:val="001A38B2"/>
    <w:rsid w:val="001B0205"/>
    <w:rsid w:val="001B6B0C"/>
    <w:rsid w:val="001C0228"/>
    <w:rsid w:val="001C2846"/>
    <w:rsid w:val="001C3A57"/>
    <w:rsid w:val="001C627A"/>
    <w:rsid w:val="001C659C"/>
    <w:rsid w:val="001D49AD"/>
    <w:rsid w:val="001D78C7"/>
    <w:rsid w:val="001E0131"/>
    <w:rsid w:val="001E2879"/>
    <w:rsid w:val="001E61D7"/>
    <w:rsid w:val="001F232A"/>
    <w:rsid w:val="001F647B"/>
    <w:rsid w:val="00202CA2"/>
    <w:rsid w:val="00210700"/>
    <w:rsid w:val="0021222E"/>
    <w:rsid w:val="00216298"/>
    <w:rsid w:val="00222EB7"/>
    <w:rsid w:val="00223435"/>
    <w:rsid w:val="00225288"/>
    <w:rsid w:val="00234403"/>
    <w:rsid w:val="00236CB5"/>
    <w:rsid w:val="00244DB0"/>
    <w:rsid w:val="00256941"/>
    <w:rsid w:val="00271FF1"/>
    <w:rsid w:val="00277B07"/>
    <w:rsid w:val="00280F6E"/>
    <w:rsid w:val="002826B8"/>
    <w:rsid w:val="00287616"/>
    <w:rsid w:val="0029345C"/>
    <w:rsid w:val="002A78D8"/>
    <w:rsid w:val="002B2510"/>
    <w:rsid w:val="002C1992"/>
    <w:rsid w:val="002C2919"/>
    <w:rsid w:val="002D6437"/>
    <w:rsid w:val="002D6CA0"/>
    <w:rsid w:val="002E334D"/>
    <w:rsid w:val="002E7698"/>
    <w:rsid w:val="002E7D09"/>
    <w:rsid w:val="00302AA2"/>
    <w:rsid w:val="0030338D"/>
    <w:rsid w:val="00304B7B"/>
    <w:rsid w:val="0031611A"/>
    <w:rsid w:val="00316FDA"/>
    <w:rsid w:val="003347CE"/>
    <w:rsid w:val="00335068"/>
    <w:rsid w:val="00335948"/>
    <w:rsid w:val="003464F4"/>
    <w:rsid w:val="003510CC"/>
    <w:rsid w:val="00352E61"/>
    <w:rsid w:val="003552B3"/>
    <w:rsid w:val="003613BA"/>
    <w:rsid w:val="00365C47"/>
    <w:rsid w:val="003709DA"/>
    <w:rsid w:val="00372A2B"/>
    <w:rsid w:val="0037496D"/>
    <w:rsid w:val="00382439"/>
    <w:rsid w:val="00391453"/>
    <w:rsid w:val="00391CAB"/>
    <w:rsid w:val="00392D57"/>
    <w:rsid w:val="00395EFB"/>
    <w:rsid w:val="003A07D7"/>
    <w:rsid w:val="003A4C8B"/>
    <w:rsid w:val="003A4ED9"/>
    <w:rsid w:val="003A5B28"/>
    <w:rsid w:val="003B3175"/>
    <w:rsid w:val="003B3425"/>
    <w:rsid w:val="003D13E6"/>
    <w:rsid w:val="003D4D6F"/>
    <w:rsid w:val="003D682C"/>
    <w:rsid w:val="003D7D87"/>
    <w:rsid w:val="003F0C97"/>
    <w:rsid w:val="004014D3"/>
    <w:rsid w:val="00403399"/>
    <w:rsid w:val="00407D34"/>
    <w:rsid w:val="00420816"/>
    <w:rsid w:val="00423844"/>
    <w:rsid w:val="0043120A"/>
    <w:rsid w:val="00433C64"/>
    <w:rsid w:val="00435B04"/>
    <w:rsid w:val="00441E8C"/>
    <w:rsid w:val="00441F27"/>
    <w:rsid w:val="00446B6C"/>
    <w:rsid w:val="00450FA9"/>
    <w:rsid w:val="00452F07"/>
    <w:rsid w:val="004545A3"/>
    <w:rsid w:val="00473FFA"/>
    <w:rsid w:val="004857BB"/>
    <w:rsid w:val="00485F84"/>
    <w:rsid w:val="00490F2E"/>
    <w:rsid w:val="00493A1E"/>
    <w:rsid w:val="00494B6F"/>
    <w:rsid w:val="004A131C"/>
    <w:rsid w:val="004A3221"/>
    <w:rsid w:val="004A3CE4"/>
    <w:rsid w:val="004B4A1C"/>
    <w:rsid w:val="004B5CB7"/>
    <w:rsid w:val="004C6085"/>
    <w:rsid w:val="004C6C25"/>
    <w:rsid w:val="004E1041"/>
    <w:rsid w:val="004E2113"/>
    <w:rsid w:val="004E54A5"/>
    <w:rsid w:val="004E79B9"/>
    <w:rsid w:val="004F0F7C"/>
    <w:rsid w:val="004F5AF1"/>
    <w:rsid w:val="00500AA7"/>
    <w:rsid w:val="00503DE8"/>
    <w:rsid w:val="005048C1"/>
    <w:rsid w:val="00512973"/>
    <w:rsid w:val="00514CCA"/>
    <w:rsid w:val="005168AD"/>
    <w:rsid w:val="00527A07"/>
    <w:rsid w:val="005325AD"/>
    <w:rsid w:val="00537FC4"/>
    <w:rsid w:val="00541AF0"/>
    <w:rsid w:val="00544F3D"/>
    <w:rsid w:val="0054723B"/>
    <w:rsid w:val="0055371D"/>
    <w:rsid w:val="0055553D"/>
    <w:rsid w:val="00555867"/>
    <w:rsid w:val="0055604E"/>
    <w:rsid w:val="0055676B"/>
    <w:rsid w:val="00576667"/>
    <w:rsid w:val="00577894"/>
    <w:rsid w:val="005804B4"/>
    <w:rsid w:val="0058171A"/>
    <w:rsid w:val="00584B22"/>
    <w:rsid w:val="00586941"/>
    <w:rsid w:val="00591627"/>
    <w:rsid w:val="00592D14"/>
    <w:rsid w:val="005A40BB"/>
    <w:rsid w:val="005A558B"/>
    <w:rsid w:val="005B1EAF"/>
    <w:rsid w:val="005B4A3A"/>
    <w:rsid w:val="005B50FB"/>
    <w:rsid w:val="005B65CF"/>
    <w:rsid w:val="005B7E49"/>
    <w:rsid w:val="005C1EC8"/>
    <w:rsid w:val="005D02D9"/>
    <w:rsid w:val="005D3AD8"/>
    <w:rsid w:val="005D55C0"/>
    <w:rsid w:val="005D6D6F"/>
    <w:rsid w:val="005F1116"/>
    <w:rsid w:val="005F18B7"/>
    <w:rsid w:val="005F4D30"/>
    <w:rsid w:val="005F5881"/>
    <w:rsid w:val="005F5D18"/>
    <w:rsid w:val="006002A1"/>
    <w:rsid w:val="00601B66"/>
    <w:rsid w:val="00601E13"/>
    <w:rsid w:val="00601FC0"/>
    <w:rsid w:val="00604B13"/>
    <w:rsid w:val="006066D1"/>
    <w:rsid w:val="006418B3"/>
    <w:rsid w:val="00646445"/>
    <w:rsid w:val="00666836"/>
    <w:rsid w:val="00676E40"/>
    <w:rsid w:val="00683F58"/>
    <w:rsid w:val="00685F5A"/>
    <w:rsid w:val="0069068C"/>
    <w:rsid w:val="00697797"/>
    <w:rsid w:val="006A2833"/>
    <w:rsid w:val="006A2B70"/>
    <w:rsid w:val="006B0726"/>
    <w:rsid w:val="006C1182"/>
    <w:rsid w:val="006C58DF"/>
    <w:rsid w:val="006D10C7"/>
    <w:rsid w:val="006D746D"/>
    <w:rsid w:val="006E35FB"/>
    <w:rsid w:val="006E4239"/>
    <w:rsid w:val="006E4313"/>
    <w:rsid w:val="006E50A5"/>
    <w:rsid w:val="006E7374"/>
    <w:rsid w:val="006F1F32"/>
    <w:rsid w:val="006F794D"/>
    <w:rsid w:val="0070794F"/>
    <w:rsid w:val="00717756"/>
    <w:rsid w:val="007217AE"/>
    <w:rsid w:val="00722DE0"/>
    <w:rsid w:val="00727592"/>
    <w:rsid w:val="007306A1"/>
    <w:rsid w:val="00732692"/>
    <w:rsid w:val="007329EA"/>
    <w:rsid w:val="00734016"/>
    <w:rsid w:val="00737818"/>
    <w:rsid w:val="0073784B"/>
    <w:rsid w:val="00746B32"/>
    <w:rsid w:val="00751D55"/>
    <w:rsid w:val="00763B99"/>
    <w:rsid w:val="00766229"/>
    <w:rsid w:val="00770044"/>
    <w:rsid w:val="0077345A"/>
    <w:rsid w:val="00781022"/>
    <w:rsid w:val="007821A3"/>
    <w:rsid w:val="007836AE"/>
    <w:rsid w:val="00790C56"/>
    <w:rsid w:val="00795DB8"/>
    <w:rsid w:val="0079620E"/>
    <w:rsid w:val="0079799A"/>
    <w:rsid w:val="007A219E"/>
    <w:rsid w:val="007A3882"/>
    <w:rsid w:val="007A44AD"/>
    <w:rsid w:val="007A4603"/>
    <w:rsid w:val="007B577B"/>
    <w:rsid w:val="007C310D"/>
    <w:rsid w:val="007C33F0"/>
    <w:rsid w:val="007C65A9"/>
    <w:rsid w:val="007D68F0"/>
    <w:rsid w:val="007E5BDF"/>
    <w:rsid w:val="007F44D2"/>
    <w:rsid w:val="007F507C"/>
    <w:rsid w:val="008048A3"/>
    <w:rsid w:val="00804E3C"/>
    <w:rsid w:val="008056D1"/>
    <w:rsid w:val="00820B03"/>
    <w:rsid w:val="00823B9B"/>
    <w:rsid w:val="00825689"/>
    <w:rsid w:val="00836B9E"/>
    <w:rsid w:val="00840932"/>
    <w:rsid w:val="00846219"/>
    <w:rsid w:val="008533B3"/>
    <w:rsid w:val="00855F55"/>
    <w:rsid w:val="00862CEA"/>
    <w:rsid w:val="00866EA9"/>
    <w:rsid w:val="008806C3"/>
    <w:rsid w:val="00881614"/>
    <w:rsid w:val="00881FFE"/>
    <w:rsid w:val="00897E9B"/>
    <w:rsid w:val="008A3391"/>
    <w:rsid w:val="008A5AC5"/>
    <w:rsid w:val="008A75C4"/>
    <w:rsid w:val="008B3EDF"/>
    <w:rsid w:val="008B4D43"/>
    <w:rsid w:val="008B7759"/>
    <w:rsid w:val="008C20F5"/>
    <w:rsid w:val="008C7D50"/>
    <w:rsid w:val="008D00CF"/>
    <w:rsid w:val="008D368E"/>
    <w:rsid w:val="008D4779"/>
    <w:rsid w:val="008D60C3"/>
    <w:rsid w:val="008E082B"/>
    <w:rsid w:val="008E110F"/>
    <w:rsid w:val="008F6A4C"/>
    <w:rsid w:val="008F6F68"/>
    <w:rsid w:val="0090272D"/>
    <w:rsid w:val="00920309"/>
    <w:rsid w:val="009210D5"/>
    <w:rsid w:val="00924710"/>
    <w:rsid w:val="00934C63"/>
    <w:rsid w:val="00935E42"/>
    <w:rsid w:val="009506C5"/>
    <w:rsid w:val="00951743"/>
    <w:rsid w:val="00952139"/>
    <w:rsid w:val="009540DD"/>
    <w:rsid w:val="009578DF"/>
    <w:rsid w:val="0096230C"/>
    <w:rsid w:val="00962D3F"/>
    <w:rsid w:val="009645A4"/>
    <w:rsid w:val="00967482"/>
    <w:rsid w:val="00970618"/>
    <w:rsid w:val="00981010"/>
    <w:rsid w:val="00983A82"/>
    <w:rsid w:val="0098540F"/>
    <w:rsid w:val="00987CA1"/>
    <w:rsid w:val="009939B7"/>
    <w:rsid w:val="00994139"/>
    <w:rsid w:val="009944D3"/>
    <w:rsid w:val="009A0D9B"/>
    <w:rsid w:val="009B7937"/>
    <w:rsid w:val="009D2078"/>
    <w:rsid w:val="009D37B8"/>
    <w:rsid w:val="009D4C7C"/>
    <w:rsid w:val="009E2F71"/>
    <w:rsid w:val="009E4D9A"/>
    <w:rsid w:val="009F5CCA"/>
    <w:rsid w:val="009F5D70"/>
    <w:rsid w:val="009F6ADF"/>
    <w:rsid w:val="00A06645"/>
    <w:rsid w:val="00A16B36"/>
    <w:rsid w:val="00A20B77"/>
    <w:rsid w:val="00A21540"/>
    <w:rsid w:val="00A32EAC"/>
    <w:rsid w:val="00A34D19"/>
    <w:rsid w:val="00A45E2C"/>
    <w:rsid w:val="00A601D3"/>
    <w:rsid w:val="00A709E5"/>
    <w:rsid w:val="00A82C96"/>
    <w:rsid w:val="00A84566"/>
    <w:rsid w:val="00A8793A"/>
    <w:rsid w:val="00A94299"/>
    <w:rsid w:val="00A96976"/>
    <w:rsid w:val="00AA7E2C"/>
    <w:rsid w:val="00AB0D60"/>
    <w:rsid w:val="00AB15D2"/>
    <w:rsid w:val="00AB4187"/>
    <w:rsid w:val="00AB6340"/>
    <w:rsid w:val="00AC359D"/>
    <w:rsid w:val="00AC5EF0"/>
    <w:rsid w:val="00AE12C1"/>
    <w:rsid w:val="00AF07A0"/>
    <w:rsid w:val="00AF5422"/>
    <w:rsid w:val="00B11184"/>
    <w:rsid w:val="00B122F8"/>
    <w:rsid w:val="00B1377F"/>
    <w:rsid w:val="00B26BAB"/>
    <w:rsid w:val="00B31CBC"/>
    <w:rsid w:val="00B34D9C"/>
    <w:rsid w:val="00B350DE"/>
    <w:rsid w:val="00B368A2"/>
    <w:rsid w:val="00B50484"/>
    <w:rsid w:val="00B60EA3"/>
    <w:rsid w:val="00B72C4E"/>
    <w:rsid w:val="00B72EF5"/>
    <w:rsid w:val="00B76727"/>
    <w:rsid w:val="00B779D9"/>
    <w:rsid w:val="00B83523"/>
    <w:rsid w:val="00B90FE4"/>
    <w:rsid w:val="00B94435"/>
    <w:rsid w:val="00B96EEC"/>
    <w:rsid w:val="00BA3905"/>
    <w:rsid w:val="00BA3B61"/>
    <w:rsid w:val="00BB17C5"/>
    <w:rsid w:val="00BB1B17"/>
    <w:rsid w:val="00BB3DE9"/>
    <w:rsid w:val="00BB4355"/>
    <w:rsid w:val="00BC35C6"/>
    <w:rsid w:val="00BC7849"/>
    <w:rsid w:val="00BD0BF6"/>
    <w:rsid w:val="00BD67EF"/>
    <w:rsid w:val="00BF3D7D"/>
    <w:rsid w:val="00BF6E18"/>
    <w:rsid w:val="00C23F15"/>
    <w:rsid w:val="00C25AFF"/>
    <w:rsid w:val="00C26C16"/>
    <w:rsid w:val="00C30331"/>
    <w:rsid w:val="00C341D7"/>
    <w:rsid w:val="00C37D0D"/>
    <w:rsid w:val="00C41452"/>
    <w:rsid w:val="00C433B4"/>
    <w:rsid w:val="00C44728"/>
    <w:rsid w:val="00C45667"/>
    <w:rsid w:val="00C53E70"/>
    <w:rsid w:val="00C60A27"/>
    <w:rsid w:val="00C63C08"/>
    <w:rsid w:val="00C63E2A"/>
    <w:rsid w:val="00C661FE"/>
    <w:rsid w:val="00C66B24"/>
    <w:rsid w:val="00C72ABC"/>
    <w:rsid w:val="00C82B5C"/>
    <w:rsid w:val="00C83D29"/>
    <w:rsid w:val="00C8632D"/>
    <w:rsid w:val="00CB5D0D"/>
    <w:rsid w:val="00CB70C3"/>
    <w:rsid w:val="00CC3A67"/>
    <w:rsid w:val="00CD4630"/>
    <w:rsid w:val="00CD47C8"/>
    <w:rsid w:val="00CD73A9"/>
    <w:rsid w:val="00CE74F3"/>
    <w:rsid w:val="00CF161E"/>
    <w:rsid w:val="00D0557D"/>
    <w:rsid w:val="00D05997"/>
    <w:rsid w:val="00D06960"/>
    <w:rsid w:val="00D15727"/>
    <w:rsid w:val="00D165EB"/>
    <w:rsid w:val="00D30845"/>
    <w:rsid w:val="00D3514F"/>
    <w:rsid w:val="00D67C99"/>
    <w:rsid w:val="00D70B45"/>
    <w:rsid w:val="00D7170D"/>
    <w:rsid w:val="00D7223B"/>
    <w:rsid w:val="00D732C7"/>
    <w:rsid w:val="00D937DC"/>
    <w:rsid w:val="00DB0FC3"/>
    <w:rsid w:val="00DB424A"/>
    <w:rsid w:val="00DC6D50"/>
    <w:rsid w:val="00DD3F4E"/>
    <w:rsid w:val="00DE03B6"/>
    <w:rsid w:val="00DE0479"/>
    <w:rsid w:val="00DE1C6D"/>
    <w:rsid w:val="00DF164E"/>
    <w:rsid w:val="00DF19CF"/>
    <w:rsid w:val="00E0032D"/>
    <w:rsid w:val="00E03E85"/>
    <w:rsid w:val="00E04AAA"/>
    <w:rsid w:val="00E14A39"/>
    <w:rsid w:val="00E231CB"/>
    <w:rsid w:val="00E23B9D"/>
    <w:rsid w:val="00E32D3A"/>
    <w:rsid w:val="00E358E1"/>
    <w:rsid w:val="00E40BB7"/>
    <w:rsid w:val="00E50619"/>
    <w:rsid w:val="00E57098"/>
    <w:rsid w:val="00E67BF3"/>
    <w:rsid w:val="00E710D3"/>
    <w:rsid w:val="00E71C05"/>
    <w:rsid w:val="00E82DFF"/>
    <w:rsid w:val="00E900B0"/>
    <w:rsid w:val="00E945F6"/>
    <w:rsid w:val="00EA0EA8"/>
    <w:rsid w:val="00EA1F7E"/>
    <w:rsid w:val="00EB2708"/>
    <w:rsid w:val="00EB2C16"/>
    <w:rsid w:val="00EB5427"/>
    <w:rsid w:val="00EB622F"/>
    <w:rsid w:val="00EB6614"/>
    <w:rsid w:val="00EC0271"/>
    <w:rsid w:val="00EC1153"/>
    <w:rsid w:val="00EC31C8"/>
    <w:rsid w:val="00EC40A2"/>
    <w:rsid w:val="00EC4284"/>
    <w:rsid w:val="00EC4C58"/>
    <w:rsid w:val="00EC6F4A"/>
    <w:rsid w:val="00ED3BFE"/>
    <w:rsid w:val="00EF0BBB"/>
    <w:rsid w:val="00EF3843"/>
    <w:rsid w:val="00F16B8E"/>
    <w:rsid w:val="00F2038E"/>
    <w:rsid w:val="00F24E60"/>
    <w:rsid w:val="00F36698"/>
    <w:rsid w:val="00F40255"/>
    <w:rsid w:val="00F42759"/>
    <w:rsid w:val="00F43FCA"/>
    <w:rsid w:val="00F472B4"/>
    <w:rsid w:val="00F472B8"/>
    <w:rsid w:val="00F50531"/>
    <w:rsid w:val="00F515A2"/>
    <w:rsid w:val="00F52692"/>
    <w:rsid w:val="00F6150B"/>
    <w:rsid w:val="00F63483"/>
    <w:rsid w:val="00F70D11"/>
    <w:rsid w:val="00F731E0"/>
    <w:rsid w:val="00F74EE6"/>
    <w:rsid w:val="00F764AA"/>
    <w:rsid w:val="00F76D56"/>
    <w:rsid w:val="00F959C0"/>
    <w:rsid w:val="00FA00ED"/>
    <w:rsid w:val="00FA2713"/>
    <w:rsid w:val="00FA5B0E"/>
    <w:rsid w:val="00FA680F"/>
    <w:rsid w:val="00FB0311"/>
    <w:rsid w:val="00FB0C5E"/>
    <w:rsid w:val="00FB2021"/>
    <w:rsid w:val="00FB2185"/>
    <w:rsid w:val="00FC4DD8"/>
    <w:rsid w:val="00FD738F"/>
    <w:rsid w:val="00FE0EE0"/>
    <w:rsid w:val="00FE1BF9"/>
    <w:rsid w:val="00FF1E5F"/>
    <w:rsid w:val="00FF74D5"/>
    <w:rsid w:val="00FF76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C3F9C"/>
  <w15:docId w15:val="{629FA790-08D9-5440-B662-D2BAC70AF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F161E"/>
    <w:pPr>
      <w:widowControl/>
      <w:autoSpaceDE/>
      <w:autoSpaceDN/>
    </w:pPr>
    <w:rPr>
      <w:rFonts w:ascii="Times New Roman" w:eastAsia="Times New Roman" w:hAnsi="Times New Roman" w:cs="Times New Roman"/>
      <w:sz w:val="24"/>
      <w:szCs w:val="24"/>
      <w:lang w:val="it-IT" w:eastAsia="it-IT"/>
    </w:rPr>
  </w:style>
  <w:style w:type="paragraph" w:styleId="Titolo1">
    <w:name w:val="heading 1"/>
    <w:basedOn w:val="Normale"/>
    <w:link w:val="Titolo1Carattere"/>
    <w:uiPriority w:val="9"/>
    <w:qFormat/>
    <w:pPr>
      <w:widowControl w:val="0"/>
      <w:autoSpaceDE w:val="0"/>
      <w:autoSpaceDN w:val="0"/>
      <w:spacing w:line="270" w:lineRule="exact"/>
      <w:ind w:left="114"/>
      <w:outlineLvl w:val="0"/>
    </w:pPr>
    <w:rPr>
      <w:b/>
      <w:bCs/>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pPr>
      <w:widowControl w:val="0"/>
      <w:autoSpaceDE w:val="0"/>
      <w:autoSpaceDN w:val="0"/>
    </w:pPr>
    <w:rPr>
      <w:lang w:eastAsia="en-US"/>
    </w:rPr>
  </w:style>
  <w:style w:type="paragraph" w:styleId="Paragrafoelenco">
    <w:name w:val="List Paragraph"/>
    <w:basedOn w:val="Normale"/>
    <w:uiPriority w:val="1"/>
    <w:qFormat/>
    <w:pPr>
      <w:widowControl w:val="0"/>
      <w:autoSpaceDE w:val="0"/>
      <w:autoSpaceDN w:val="0"/>
    </w:pPr>
    <w:rPr>
      <w:sz w:val="22"/>
      <w:szCs w:val="22"/>
      <w:lang w:eastAsia="en-US"/>
    </w:rPr>
  </w:style>
  <w:style w:type="paragraph" w:customStyle="1" w:styleId="TableParagraph">
    <w:name w:val="Table Paragraph"/>
    <w:basedOn w:val="Normale"/>
    <w:uiPriority w:val="1"/>
    <w:qFormat/>
    <w:pPr>
      <w:widowControl w:val="0"/>
      <w:autoSpaceDE w:val="0"/>
      <w:autoSpaceDN w:val="0"/>
    </w:pPr>
    <w:rPr>
      <w:sz w:val="22"/>
      <w:szCs w:val="22"/>
      <w:lang w:eastAsia="en-US"/>
    </w:rPr>
  </w:style>
  <w:style w:type="paragraph" w:styleId="Nessunaspaziatura">
    <w:name w:val="No Spacing"/>
    <w:uiPriority w:val="1"/>
    <w:qFormat/>
    <w:rsid w:val="00B1377F"/>
    <w:pPr>
      <w:widowControl/>
      <w:autoSpaceDE/>
      <w:autoSpaceDN/>
    </w:pPr>
    <w:rPr>
      <w:rFonts w:ascii="Calibri" w:eastAsia="Calibri" w:hAnsi="Calibri" w:cs="Times New Roman"/>
      <w:lang w:val="it-IT"/>
    </w:rPr>
  </w:style>
  <w:style w:type="character" w:styleId="Collegamentoipertestuale">
    <w:name w:val="Hyperlink"/>
    <w:uiPriority w:val="99"/>
    <w:unhideWhenUsed/>
    <w:rsid w:val="00B1377F"/>
    <w:rPr>
      <w:color w:val="0000FF"/>
      <w:u w:val="single"/>
    </w:rPr>
  </w:style>
  <w:style w:type="character" w:customStyle="1" w:styleId="Menzionenonrisolta1">
    <w:name w:val="Menzione non risolta1"/>
    <w:basedOn w:val="Carpredefinitoparagrafo"/>
    <w:uiPriority w:val="99"/>
    <w:semiHidden/>
    <w:unhideWhenUsed/>
    <w:rsid w:val="00EC4284"/>
    <w:rPr>
      <w:color w:val="605E5C"/>
      <w:shd w:val="clear" w:color="auto" w:fill="E1DFDD"/>
    </w:rPr>
  </w:style>
  <w:style w:type="character" w:styleId="Enfasigrassetto">
    <w:name w:val="Strong"/>
    <w:basedOn w:val="Carpredefinitoparagrafo"/>
    <w:uiPriority w:val="22"/>
    <w:qFormat/>
    <w:rsid w:val="007306A1"/>
    <w:rPr>
      <w:b/>
      <w:bCs/>
    </w:rPr>
  </w:style>
  <w:style w:type="character" w:styleId="Collegamentovisitato">
    <w:name w:val="FollowedHyperlink"/>
    <w:basedOn w:val="Carpredefinitoparagrafo"/>
    <w:uiPriority w:val="99"/>
    <w:semiHidden/>
    <w:unhideWhenUsed/>
    <w:rsid w:val="0006183C"/>
    <w:rPr>
      <w:color w:val="800080" w:themeColor="followedHyperlink"/>
      <w:u w:val="single"/>
    </w:rPr>
  </w:style>
  <w:style w:type="character" w:customStyle="1" w:styleId="apple-converted-space">
    <w:name w:val="apple-converted-space"/>
    <w:basedOn w:val="Carpredefinitoparagrafo"/>
    <w:rsid w:val="00C60A27"/>
  </w:style>
  <w:style w:type="paragraph" w:styleId="NormaleWeb">
    <w:name w:val="Normal (Web)"/>
    <w:basedOn w:val="Normale"/>
    <w:uiPriority w:val="99"/>
    <w:unhideWhenUsed/>
    <w:rsid w:val="00CF161E"/>
    <w:pPr>
      <w:spacing w:before="100" w:beforeAutospacing="1" w:after="100" w:afterAutospacing="1"/>
    </w:pPr>
  </w:style>
  <w:style w:type="character" w:customStyle="1" w:styleId="Titolo1Carattere">
    <w:name w:val="Titolo 1 Carattere"/>
    <w:basedOn w:val="Carpredefinitoparagrafo"/>
    <w:link w:val="Titolo1"/>
    <w:uiPriority w:val="9"/>
    <w:rsid w:val="004F0F7C"/>
    <w:rPr>
      <w:rFonts w:ascii="Times New Roman" w:eastAsia="Times New Roman" w:hAnsi="Times New Roman" w:cs="Times New Roman"/>
      <w:b/>
      <w:bCs/>
      <w:sz w:val="24"/>
      <w:szCs w:val="24"/>
      <w:lang w:val="it-IT"/>
    </w:rPr>
  </w:style>
  <w:style w:type="character" w:customStyle="1" w:styleId="CorpotestoCarattere">
    <w:name w:val="Corpo testo Carattere"/>
    <w:basedOn w:val="Carpredefinitoparagrafo"/>
    <w:link w:val="Corpotesto"/>
    <w:uiPriority w:val="1"/>
    <w:rsid w:val="004F0F7C"/>
    <w:rPr>
      <w:rFonts w:ascii="Times New Roman" w:eastAsia="Times New Roman" w:hAnsi="Times New Roman" w:cs="Times New Roman"/>
      <w:sz w:val="24"/>
      <w:szCs w:val="24"/>
      <w:lang w:val="it-IT"/>
    </w:rPr>
  </w:style>
  <w:style w:type="character" w:styleId="Menzionenonrisolta">
    <w:name w:val="Unresolved Mention"/>
    <w:basedOn w:val="Carpredefinitoparagrafo"/>
    <w:uiPriority w:val="99"/>
    <w:semiHidden/>
    <w:unhideWhenUsed/>
    <w:rsid w:val="00C25A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055291">
      <w:bodyDiv w:val="1"/>
      <w:marLeft w:val="0"/>
      <w:marRight w:val="0"/>
      <w:marTop w:val="0"/>
      <w:marBottom w:val="0"/>
      <w:divBdr>
        <w:top w:val="none" w:sz="0" w:space="0" w:color="auto"/>
        <w:left w:val="none" w:sz="0" w:space="0" w:color="auto"/>
        <w:bottom w:val="none" w:sz="0" w:space="0" w:color="auto"/>
        <w:right w:val="none" w:sz="0" w:space="0" w:color="auto"/>
      </w:divBdr>
    </w:div>
    <w:div w:id="605696451">
      <w:bodyDiv w:val="1"/>
      <w:marLeft w:val="0"/>
      <w:marRight w:val="0"/>
      <w:marTop w:val="0"/>
      <w:marBottom w:val="0"/>
      <w:divBdr>
        <w:top w:val="none" w:sz="0" w:space="0" w:color="auto"/>
        <w:left w:val="none" w:sz="0" w:space="0" w:color="auto"/>
        <w:bottom w:val="none" w:sz="0" w:space="0" w:color="auto"/>
        <w:right w:val="none" w:sz="0" w:space="0" w:color="auto"/>
      </w:divBdr>
      <w:divsChild>
        <w:div w:id="1953441672">
          <w:marLeft w:val="0"/>
          <w:marRight w:val="0"/>
          <w:marTop w:val="0"/>
          <w:marBottom w:val="0"/>
          <w:divBdr>
            <w:top w:val="none" w:sz="0" w:space="0" w:color="auto"/>
            <w:left w:val="none" w:sz="0" w:space="0" w:color="auto"/>
            <w:bottom w:val="none" w:sz="0" w:space="0" w:color="auto"/>
            <w:right w:val="none" w:sz="0" w:space="0" w:color="auto"/>
          </w:divBdr>
          <w:divsChild>
            <w:div w:id="1610508498">
              <w:marLeft w:val="0"/>
              <w:marRight w:val="0"/>
              <w:marTop w:val="0"/>
              <w:marBottom w:val="0"/>
              <w:divBdr>
                <w:top w:val="none" w:sz="0" w:space="0" w:color="auto"/>
                <w:left w:val="none" w:sz="0" w:space="0" w:color="auto"/>
                <w:bottom w:val="none" w:sz="0" w:space="0" w:color="auto"/>
                <w:right w:val="none" w:sz="0" w:space="0" w:color="auto"/>
              </w:divBdr>
              <w:divsChild>
                <w:div w:id="314920321">
                  <w:marLeft w:val="0"/>
                  <w:marRight w:val="0"/>
                  <w:marTop w:val="0"/>
                  <w:marBottom w:val="0"/>
                  <w:divBdr>
                    <w:top w:val="none" w:sz="0" w:space="0" w:color="auto"/>
                    <w:left w:val="none" w:sz="0" w:space="0" w:color="auto"/>
                    <w:bottom w:val="none" w:sz="0" w:space="0" w:color="auto"/>
                    <w:right w:val="none" w:sz="0" w:space="0" w:color="auto"/>
                  </w:divBdr>
                  <w:divsChild>
                    <w:div w:id="179517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170663">
      <w:bodyDiv w:val="1"/>
      <w:marLeft w:val="0"/>
      <w:marRight w:val="0"/>
      <w:marTop w:val="0"/>
      <w:marBottom w:val="0"/>
      <w:divBdr>
        <w:top w:val="none" w:sz="0" w:space="0" w:color="auto"/>
        <w:left w:val="none" w:sz="0" w:space="0" w:color="auto"/>
        <w:bottom w:val="none" w:sz="0" w:space="0" w:color="auto"/>
        <w:right w:val="none" w:sz="0" w:space="0" w:color="auto"/>
      </w:divBdr>
    </w:div>
    <w:div w:id="1072656363">
      <w:bodyDiv w:val="1"/>
      <w:marLeft w:val="0"/>
      <w:marRight w:val="0"/>
      <w:marTop w:val="0"/>
      <w:marBottom w:val="0"/>
      <w:divBdr>
        <w:top w:val="none" w:sz="0" w:space="0" w:color="auto"/>
        <w:left w:val="none" w:sz="0" w:space="0" w:color="auto"/>
        <w:bottom w:val="none" w:sz="0" w:space="0" w:color="auto"/>
        <w:right w:val="none" w:sz="0" w:space="0" w:color="auto"/>
      </w:divBdr>
      <w:divsChild>
        <w:div w:id="2079940636">
          <w:marLeft w:val="0"/>
          <w:marRight w:val="0"/>
          <w:marTop w:val="0"/>
          <w:marBottom w:val="0"/>
          <w:divBdr>
            <w:top w:val="none" w:sz="0" w:space="0" w:color="auto"/>
            <w:left w:val="none" w:sz="0" w:space="0" w:color="auto"/>
            <w:bottom w:val="none" w:sz="0" w:space="0" w:color="auto"/>
            <w:right w:val="none" w:sz="0" w:space="0" w:color="auto"/>
          </w:divBdr>
        </w:div>
      </w:divsChild>
    </w:div>
    <w:div w:id="1234580910">
      <w:bodyDiv w:val="1"/>
      <w:marLeft w:val="0"/>
      <w:marRight w:val="0"/>
      <w:marTop w:val="0"/>
      <w:marBottom w:val="0"/>
      <w:divBdr>
        <w:top w:val="none" w:sz="0" w:space="0" w:color="auto"/>
        <w:left w:val="none" w:sz="0" w:space="0" w:color="auto"/>
        <w:bottom w:val="none" w:sz="0" w:space="0" w:color="auto"/>
        <w:right w:val="none" w:sz="0" w:space="0" w:color="auto"/>
      </w:divBdr>
      <w:divsChild>
        <w:div w:id="559176074">
          <w:marLeft w:val="0"/>
          <w:marRight w:val="0"/>
          <w:marTop w:val="0"/>
          <w:marBottom w:val="0"/>
          <w:divBdr>
            <w:top w:val="none" w:sz="0" w:space="0" w:color="auto"/>
            <w:left w:val="none" w:sz="0" w:space="0" w:color="auto"/>
            <w:bottom w:val="none" w:sz="0" w:space="0" w:color="auto"/>
            <w:right w:val="none" w:sz="0" w:space="0" w:color="auto"/>
          </w:divBdr>
        </w:div>
        <w:div w:id="568928729">
          <w:marLeft w:val="0"/>
          <w:marRight w:val="0"/>
          <w:marTop w:val="0"/>
          <w:marBottom w:val="0"/>
          <w:divBdr>
            <w:top w:val="none" w:sz="0" w:space="0" w:color="auto"/>
            <w:left w:val="none" w:sz="0" w:space="0" w:color="auto"/>
            <w:bottom w:val="none" w:sz="0" w:space="0" w:color="auto"/>
            <w:right w:val="none" w:sz="0" w:space="0" w:color="auto"/>
          </w:divBdr>
        </w:div>
        <w:div w:id="163519472">
          <w:marLeft w:val="0"/>
          <w:marRight w:val="0"/>
          <w:marTop w:val="0"/>
          <w:marBottom w:val="0"/>
          <w:divBdr>
            <w:top w:val="none" w:sz="0" w:space="0" w:color="auto"/>
            <w:left w:val="none" w:sz="0" w:space="0" w:color="auto"/>
            <w:bottom w:val="none" w:sz="0" w:space="0" w:color="auto"/>
            <w:right w:val="none" w:sz="0" w:space="0" w:color="auto"/>
          </w:divBdr>
        </w:div>
        <w:div w:id="1690180507">
          <w:marLeft w:val="0"/>
          <w:marRight w:val="0"/>
          <w:marTop w:val="0"/>
          <w:marBottom w:val="0"/>
          <w:divBdr>
            <w:top w:val="none" w:sz="0" w:space="0" w:color="auto"/>
            <w:left w:val="none" w:sz="0" w:space="0" w:color="auto"/>
            <w:bottom w:val="none" w:sz="0" w:space="0" w:color="auto"/>
            <w:right w:val="none" w:sz="0" w:space="0" w:color="auto"/>
          </w:divBdr>
        </w:div>
        <w:div w:id="257104427">
          <w:marLeft w:val="0"/>
          <w:marRight w:val="0"/>
          <w:marTop w:val="0"/>
          <w:marBottom w:val="0"/>
          <w:divBdr>
            <w:top w:val="none" w:sz="0" w:space="0" w:color="auto"/>
            <w:left w:val="none" w:sz="0" w:space="0" w:color="auto"/>
            <w:bottom w:val="none" w:sz="0" w:space="0" w:color="auto"/>
            <w:right w:val="none" w:sz="0" w:space="0" w:color="auto"/>
          </w:divBdr>
        </w:div>
        <w:div w:id="2102292183">
          <w:marLeft w:val="0"/>
          <w:marRight w:val="0"/>
          <w:marTop w:val="0"/>
          <w:marBottom w:val="0"/>
          <w:divBdr>
            <w:top w:val="none" w:sz="0" w:space="0" w:color="auto"/>
            <w:left w:val="none" w:sz="0" w:space="0" w:color="auto"/>
            <w:bottom w:val="none" w:sz="0" w:space="0" w:color="auto"/>
            <w:right w:val="none" w:sz="0" w:space="0" w:color="auto"/>
          </w:divBdr>
        </w:div>
        <w:div w:id="1199273741">
          <w:marLeft w:val="0"/>
          <w:marRight w:val="0"/>
          <w:marTop w:val="0"/>
          <w:marBottom w:val="0"/>
          <w:divBdr>
            <w:top w:val="none" w:sz="0" w:space="0" w:color="auto"/>
            <w:left w:val="none" w:sz="0" w:space="0" w:color="auto"/>
            <w:bottom w:val="none" w:sz="0" w:space="0" w:color="auto"/>
            <w:right w:val="none" w:sz="0" w:space="0" w:color="auto"/>
          </w:divBdr>
        </w:div>
      </w:divsChild>
    </w:div>
    <w:div w:id="1242301032">
      <w:bodyDiv w:val="1"/>
      <w:marLeft w:val="0"/>
      <w:marRight w:val="0"/>
      <w:marTop w:val="0"/>
      <w:marBottom w:val="0"/>
      <w:divBdr>
        <w:top w:val="none" w:sz="0" w:space="0" w:color="auto"/>
        <w:left w:val="none" w:sz="0" w:space="0" w:color="auto"/>
        <w:bottom w:val="none" w:sz="0" w:space="0" w:color="auto"/>
        <w:right w:val="none" w:sz="0" w:space="0" w:color="auto"/>
      </w:divBdr>
    </w:div>
    <w:div w:id="1340695615">
      <w:bodyDiv w:val="1"/>
      <w:marLeft w:val="0"/>
      <w:marRight w:val="0"/>
      <w:marTop w:val="0"/>
      <w:marBottom w:val="0"/>
      <w:divBdr>
        <w:top w:val="none" w:sz="0" w:space="0" w:color="auto"/>
        <w:left w:val="none" w:sz="0" w:space="0" w:color="auto"/>
        <w:bottom w:val="none" w:sz="0" w:space="0" w:color="auto"/>
        <w:right w:val="none" w:sz="0" w:space="0" w:color="auto"/>
      </w:divBdr>
    </w:div>
    <w:div w:id="1362629221">
      <w:bodyDiv w:val="1"/>
      <w:marLeft w:val="0"/>
      <w:marRight w:val="0"/>
      <w:marTop w:val="0"/>
      <w:marBottom w:val="0"/>
      <w:divBdr>
        <w:top w:val="none" w:sz="0" w:space="0" w:color="auto"/>
        <w:left w:val="none" w:sz="0" w:space="0" w:color="auto"/>
        <w:bottom w:val="none" w:sz="0" w:space="0" w:color="auto"/>
        <w:right w:val="none" w:sz="0" w:space="0" w:color="auto"/>
      </w:divBdr>
      <w:divsChild>
        <w:div w:id="1499733917">
          <w:marLeft w:val="0"/>
          <w:marRight w:val="0"/>
          <w:marTop w:val="0"/>
          <w:marBottom w:val="0"/>
          <w:divBdr>
            <w:top w:val="none" w:sz="0" w:space="0" w:color="auto"/>
            <w:left w:val="none" w:sz="0" w:space="0" w:color="auto"/>
            <w:bottom w:val="none" w:sz="0" w:space="0" w:color="auto"/>
            <w:right w:val="none" w:sz="0" w:space="0" w:color="auto"/>
          </w:divBdr>
        </w:div>
        <w:div w:id="1337463438">
          <w:marLeft w:val="0"/>
          <w:marRight w:val="0"/>
          <w:marTop w:val="0"/>
          <w:marBottom w:val="0"/>
          <w:divBdr>
            <w:top w:val="none" w:sz="0" w:space="0" w:color="auto"/>
            <w:left w:val="none" w:sz="0" w:space="0" w:color="auto"/>
            <w:bottom w:val="none" w:sz="0" w:space="0" w:color="auto"/>
            <w:right w:val="none" w:sz="0" w:space="0" w:color="auto"/>
          </w:divBdr>
        </w:div>
        <w:div w:id="1005592543">
          <w:marLeft w:val="0"/>
          <w:marRight w:val="0"/>
          <w:marTop w:val="0"/>
          <w:marBottom w:val="0"/>
          <w:divBdr>
            <w:top w:val="none" w:sz="0" w:space="0" w:color="auto"/>
            <w:left w:val="none" w:sz="0" w:space="0" w:color="auto"/>
            <w:bottom w:val="none" w:sz="0" w:space="0" w:color="auto"/>
            <w:right w:val="none" w:sz="0" w:space="0" w:color="auto"/>
          </w:divBdr>
          <w:divsChild>
            <w:div w:id="154779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138525">
      <w:bodyDiv w:val="1"/>
      <w:marLeft w:val="0"/>
      <w:marRight w:val="0"/>
      <w:marTop w:val="0"/>
      <w:marBottom w:val="0"/>
      <w:divBdr>
        <w:top w:val="none" w:sz="0" w:space="0" w:color="auto"/>
        <w:left w:val="none" w:sz="0" w:space="0" w:color="auto"/>
        <w:bottom w:val="none" w:sz="0" w:space="0" w:color="auto"/>
        <w:right w:val="none" w:sz="0" w:space="0" w:color="auto"/>
      </w:divBdr>
    </w:div>
    <w:div w:id="1636911229">
      <w:bodyDiv w:val="1"/>
      <w:marLeft w:val="0"/>
      <w:marRight w:val="0"/>
      <w:marTop w:val="0"/>
      <w:marBottom w:val="0"/>
      <w:divBdr>
        <w:top w:val="none" w:sz="0" w:space="0" w:color="auto"/>
        <w:left w:val="none" w:sz="0" w:space="0" w:color="auto"/>
        <w:bottom w:val="none" w:sz="0" w:space="0" w:color="auto"/>
        <w:right w:val="none" w:sz="0" w:space="0" w:color="auto"/>
      </w:divBdr>
    </w:div>
    <w:div w:id="18334494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p98vG7uOwkV5Kpe07kSgEYzXR-mxo9oo?usp=sharing" TargetMode="External"/><Relationship Id="rId3" Type="http://schemas.openxmlformats.org/officeDocument/2006/relationships/settings" Target="settings.xml"/><Relationship Id="rId7" Type="http://schemas.openxmlformats.org/officeDocument/2006/relationships/hyperlink" Target="https://drive.google.com/drive/folders/1zlNYisI1qrLl4XnAx9GFpDR_LvKqXugp?usp=shari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ondazionecsc.it/"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dg-ca.news@cultura.gov.it" TargetMode="External"/><Relationship Id="rId4" Type="http://schemas.openxmlformats.org/officeDocument/2006/relationships/webSettings" Target="webSettings.xml"/><Relationship Id="rId9" Type="http://schemas.openxmlformats.org/officeDocument/2006/relationships/hyperlink" Target="mailto:ufficiostampa@fondazionecsc.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4</Pages>
  <Words>989</Words>
  <Characters>5638</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Gabriele</dc:creator>
  <cp:lastModifiedBy>Silvia Saitta</cp:lastModifiedBy>
  <cp:revision>40</cp:revision>
  <dcterms:created xsi:type="dcterms:W3CDTF">2025-06-30T09:05:00Z</dcterms:created>
  <dcterms:modified xsi:type="dcterms:W3CDTF">2025-07-15T10:00:00Z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2021-07-19T00:00:00Z</vt:filetime>
  </property>
  <property fmtid="{D5CDD505-2E9C-101B-9397-08002B2CF9AE}" pid="3" name="Creator">
    <vt:lpwstr>Microsoft® Office Word 2007</vt:lpwstr>
  </property>
  <property fmtid="{D5CDD505-2E9C-101B-9397-08002B2CF9AE}" pid="4" name="LastSaved">
    <vt:filetime>2022-07-05T00:00:00Z</vt:filetime>
  </property>
</Properties>
</file>