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77777777" w:rsidR="0064173C" w:rsidRDefault="00B36B03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hAnsi="Garamond"/>
          <w:noProof/>
        </w:rPr>
        <w:drawing>
          <wp:inline distT="0" distB="0" distL="0" distR="0" wp14:anchorId="04755F39" wp14:editId="6C504292">
            <wp:extent cx="2871507" cy="417345"/>
            <wp:effectExtent l="0" t="0" r="0" b="1905"/>
            <wp:docPr id="1" name="officeArt object" descr="Logo CSC 2017 Definitivo[3]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SC 2017 Definitivo[3] copy.jpg" descr="Logo CSC 2017 Definitivo[3] copy.jp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2936213" cy="426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C55D6E" w14:textId="77777777" w:rsidR="002C045B" w:rsidRDefault="002C045B">
      <w:pPr>
        <w:jc w:val="center"/>
        <w:rPr>
          <w:rFonts w:ascii="Garamond" w:eastAsia="Garamond" w:hAnsi="Garamond" w:cs="Garamond"/>
          <w:b/>
          <w:color w:val="C00000"/>
        </w:rPr>
      </w:pPr>
    </w:p>
    <w:p w14:paraId="4AC28C51" w14:textId="77777777" w:rsidR="0091063C" w:rsidRDefault="0091063C" w:rsidP="0091063C">
      <w:pPr>
        <w:rPr>
          <w:rFonts w:ascii="Garamond" w:eastAsia="Garamond" w:hAnsi="Garamond" w:cs="Garamond"/>
          <w:b/>
          <w:color w:val="C00000"/>
        </w:rPr>
      </w:pPr>
    </w:p>
    <w:p w14:paraId="3FC59892" w14:textId="77777777" w:rsidR="001F1415" w:rsidRDefault="001F1415" w:rsidP="00C26E01">
      <w:pPr>
        <w:rPr>
          <w:b/>
          <w:bCs/>
          <w:sz w:val="28"/>
          <w:szCs w:val="28"/>
        </w:rPr>
      </w:pPr>
    </w:p>
    <w:p w14:paraId="6B511414" w14:textId="77777777" w:rsidR="007416A4" w:rsidRDefault="007416A4" w:rsidP="006B26DE">
      <w:pPr>
        <w:rPr>
          <w:rFonts w:ascii="Garamond" w:eastAsia="Garamond" w:hAnsi="Garamond" w:cs="Garamond"/>
          <w:b/>
          <w:color w:val="C00000"/>
        </w:rPr>
      </w:pPr>
    </w:p>
    <w:p w14:paraId="79C16A5D" w14:textId="41D5BBC7" w:rsidR="008B3D07" w:rsidRDefault="00450025" w:rsidP="0047542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541A12">
        <w:rPr>
          <w:rFonts w:ascii="Garamond" w:eastAsia="Garamond" w:hAnsi="Garamond" w:cs="Garamond"/>
          <w:b/>
          <w:color w:val="C00000"/>
        </w:rPr>
        <w:t xml:space="preserve">Il </w:t>
      </w:r>
      <w:r w:rsidR="00D15640" w:rsidRPr="00541A12">
        <w:rPr>
          <w:rFonts w:ascii="Garamond" w:eastAsia="Garamond" w:hAnsi="Garamond" w:cs="Garamond"/>
          <w:b/>
          <w:color w:val="C00000"/>
        </w:rPr>
        <w:t>Centro Sperimentale di Cinematografia</w:t>
      </w:r>
      <w:r w:rsidR="005C48BB" w:rsidRPr="00541A12">
        <w:rPr>
          <w:rFonts w:ascii="Garamond" w:eastAsia="Garamond" w:hAnsi="Garamond" w:cs="Garamond"/>
          <w:b/>
          <w:color w:val="C00000"/>
        </w:rPr>
        <w:t xml:space="preserve"> </w:t>
      </w:r>
      <w:r w:rsidRPr="00541A12">
        <w:rPr>
          <w:rFonts w:ascii="Garamond" w:eastAsia="Garamond" w:hAnsi="Garamond" w:cs="Garamond"/>
          <w:b/>
          <w:color w:val="C00000"/>
        </w:rPr>
        <w:t xml:space="preserve">annuncia un nuovo Festival in arrivo </w:t>
      </w:r>
      <w:r w:rsidR="00E26EFB">
        <w:rPr>
          <w:rFonts w:ascii="Garamond" w:eastAsia="Garamond" w:hAnsi="Garamond" w:cs="Garamond"/>
          <w:b/>
          <w:color w:val="C00000"/>
        </w:rPr>
        <w:t xml:space="preserve">prossimamente: </w:t>
      </w:r>
      <w:r w:rsidRPr="00541A12">
        <w:rPr>
          <w:rFonts w:ascii="Garamond" w:eastAsia="Garamond" w:hAnsi="Garamond" w:cs="Garamond"/>
          <w:b/>
          <w:color w:val="C00000"/>
        </w:rPr>
        <w:t>il CSC – Contest Students Cinema – International Festival</w:t>
      </w:r>
    </w:p>
    <w:p w14:paraId="5E698D98" w14:textId="77777777" w:rsidR="0047542B" w:rsidRPr="0047542B" w:rsidRDefault="0047542B" w:rsidP="0047542B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08523DE6" w14:textId="77777777" w:rsidR="00E06AD4" w:rsidRDefault="00C80974" w:rsidP="00450025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 w:rsidRPr="00541A12">
        <w:rPr>
          <w:rFonts w:ascii="Garamond" w:eastAsia="Garamond" w:hAnsi="Garamond" w:cs="Garamond"/>
          <w:b/>
          <w:color w:val="C00000"/>
        </w:rPr>
        <w:t xml:space="preserve">La conferenza di presentazione il 19 maggio </w:t>
      </w:r>
      <w:r w:rsidR="008B3D07">
        <w:rPr>
          <w:rFonts w:ascii="Garamond" w:eastAsia="Garamond" w:hAnsi="Garamond" w:cs="Garamond"/>
          <w:b/>
          <w:color w:val="C00000"/>
        </w:rPr>
        <w:t xml:space="preserve">alle 15.00 </w:t>
      </w:r>
    </w:p>
    <w:p w14:paraId="5137B2C0" w14:textId="7C68AE31" w:rsidR="003C2932" w:rsidRDefault="00EA0A4D" w:rsidP="003C293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nell’ambito del Festival d</w:t>
      </w:r>
      <w:r w:rsidR="00CD3F82">
        <w:rPr>
          <w:rFonts w:ascii="Garamond" w:eastAsia="Garamond" w:hAnsi="Garamond" w:cs="Garamond"/>
          <w:b/>
          <w:color w:val="C00000"/>
        </w:rPr>
        <w:t>i</w:t>
      </w:r>
      <w:r w:rsidR="00C80974" w:rsidRPr="00541A12">
        <w:rPr>
          <w:rFonts w:ascii="Garamond" w:eastAsia="Garamond" w:hAnsi="Garamond" w:cs="Garamond"/>
          <w:b/>
          <w:color w:val="C00000"/>
        </w:rPr>
        <w:t xml:space="preserve"> Cannes</w:t>
      </w:r>
      <w:r w:rsidR="008B3D07">
        <w:rPr>
          <w:rFonts w:ascii="Garamond" w:eastAsia="Garamond" w:hAnsi="Garamond" w:cs="Garamond"/>
          <w:b/>
          <w:color w:val="C00000"/>
        </w:rPr>
        <w:t xml:space="preserve"> all’</w:t>
      </w:r>
      <w:proofErr w:type="spellStart"/>
      <w:r w:rsidR="008B3D07">
        <w:rPr>
          <w:rFonts w:ascii="Garamond" w:eastAsia="Garamond" w:hAnsi="Garamond" w:cs="Garamond"/>
          <w:b/>
          <w:color w:val="C00000"/>
        </w:rPr>
        <w:t>Italian</w:t>
      </w:r>
      <w:proofErr w:type="spellEnd"/>
      <w:r w:rsidR="008B3D07">
        <w:rPr>
          <w:rFonts w:ascii="Garamond" w:eastAsia="Garamond" w:hAnsi="Garamond" w:cs="Garamond"/>
          <w:b/>
          <w:color w:val="C00000"/>
        </w:rPr>
        <w:t xml:space="preserve"> </w:t>
      </w:r>
      <w:proofErr w:type="spellStart"/>
      <w:r w:rsidR="008B3D07">
        <w:rPr>
          <w:rFonts w:ascii="Garamond" w:eastAsia="Garamond" w:hAnsi="Garamond" w:cs="Garamond"/>
          <w:b/>
          <w:color w:val="C00000"/>
        </w:rPr>
        <w:t>Pavilion</w:t>
      </w:r>
      <w:proofErr w:type="spellEnd"/>
      <w:r w:rsidR="003C2932">
        <w:rPr>
          <w:rFonts w:ascii="Garamond" w:eastAsia="Garamond" w:hAnsi="Garamond" w:cs="Garamond"/>
          <w:b/>
          <w:color w:val="C00000"/>
        </w:rPr>
        <w:t>. Ingresso libero</w:t>
      </w:r>
    </w:p>
    <w:p w14:paraId="7EB1A778" w14:textId="77777777" w:rsidR="008F2CCD" w:rsidRDefault="008F2CCD" w:rsidP="003C293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</w:p>
    <w:p w14:paraId="4B24DE75" w14:textId="65CCDD02" w:rsidR="008F2CCD" w:rsidRPr="00541A12" w:rsidRDefault="008F2CCD" w:rsidP="003C2932">
      <w:pPr>
        <w:spacing w:line="360" w:lineRule="auto"/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>***</w:t>
      </w:r>
    </w:p>
    <w:p w14:paraId="43359A4B" w14:textId="77777777" w:rsidR="008F2CCD" w:rsidRDefault="008F2CCD" w:rsidP="008F2CCD">
      <w:pPr>
        <w:pStyle w:val="p2"/>
        <w:spacing w:before="0" w:beforeAutospacing="0" w:after="0" w:afterAutospacing="0" w:line="360" w:lineRule="auto"/>
        <w:jc w:val="both"/>
        <w:rPr>
          <w:rFonts w:ascii="Garamond" w:eastAsia="Arial" w:hAnsi="Garamond" w:cs="Calibri"/>
          <w:color w:val="000000"/>
        </w:rPr>
      </w:pPr>
    </w:p>
    <w:p w14:paraId="41BDBCCA" w14:textId="615143BE" w:rsidR="008F2CCD" w:rsidRPr="008F2CCD" w:rsidRDefault="008F2CCD" w:rsidP="008F2CCD">
      <w:pPr>
        <w:pStyle w:val="p2"/>
        <w:spacing w:before="0" w:beforeAutospacing="0" w:after="0" w:afterAutospacing="0" w:line="360" w:lineRule="auto"/>
        <w:jc w:val="center"/>
        <w:rPr>
          <w:rFonts w:ascii="Garamond" w:eastAsia="Arial" w:hAnsi="Garamond" w:cs="Calibri"/>
          <w:b/>
          <w:bCs/>
          <w:i/>
          <w:iCs/>
          <w:color w:val="C00000"/>
        </w:rPr>
      </w:pPr>
      <w:r w:rsidRPr="008F2CCD">
        <w:rPr>
          <w:rFonts w:ascii="Garamond" w:eastAsia="Arial" w:hAnsi="Garamond" w:cs="Calibri"/>
          <w:b/>
          <w:bCs/>
          <w:i/>
          <w:iCs/>
          <w:color w:val="C00000"/>
        </w:rPr>
        <w:t xml:space="preserve">Clicca </w:t>
      </w:r>
      <w:hyperlink r:id="rId7" w:history="1">
        <w:r w:rsidRPr="008F2CCD">
          <w:rPr>
            <w:rStyle w:val="Collegamentoipertestuale"/>
            <w:rFonts w:ascii="Garamond" w:eastAsia="Arial" w:hAnsi="Garamond" w:cs="Calibri"/>
            <w:b/>
            <w:bCs/>
            <w:i/>
            <w:iCs/>
          </w:rPr>
          <w:t>qui</w:t>
        </w:r>
      </w:hyperlink>
      <w:r w:rsidRPr="008F2CCD">
        <w:rPr>
          <w:rFonts w:ascii="Garamond" w:eastAsia="Arial" w:hAnsi="Garamond" w:cs="Calibri"/>
          <w:b/>
          <w:bCs/>
          <w:i/>
          <w:iCs/>
          <w:color w:val="C00000"/>
        </w:rPr>
        <w:t xml:space="preserve"> per scaricare i materiali stampa (altre immagini disponibili su richiesta)</w:t>
      </w:r>
    </w:p>
    <w:p w14:paraId="27005F3C" w14:textId="77777777" w:rsidR="008F2CCD" w:rsidRPr="008F2CCD" w:rsidRDefault="008F2CCD" w:rsidP="008F2CCD">
      <w:pPr>
        <w:pStyle w:val="p2"/>
        <w:spacing w:before="0" w:beforeAutospacing="0" w:after="0" w:afterAutospacing="0" w:line="360" w:lineRule="auto"/>
        <w:rPr>
          <w:rFonts w:ascii="Garamond" w:eastAsia="Arial" w:hAnsi="Garamond" w:cs="Calibri"/>
          <w:color w:val="000000"/>
        </w:rPr>
      </w:pPr>
    </w:p>
    <w:p w14:paraId="54525012" w14:textId="30221E27" w:rsidR="008F2CCD" w:rsidRPr="00FC7723" w:rsidRDefault="008F2CCD" w:rsidP="00FC7723">
      <w:pPr>
        <w:pStyle w:val="p2"/>
        <w:spacing w:before="0" w:beforeAutospacing="0" w:after="0" w:afterAutospacing="0" w:line="360" w:lineRule="auto"/>
        <w:jc w:val="center"/>
        <w:rPr>
          <w:rFonts w:ascii="Garamond" w:hAnsi="Garamond"/>
          <w:b/>
          <w:bCs/>
          <w:i/>
          <w:iCs/>
          <w:color w:val="C00000"/>
        </w:rPr>
      </w:pPr>
      <w:r w:rsidRPr="00FC7723">
        <w:rPr>
          <w:rFonts w:ascii="Garamond" w:eastAsia="Arial" w:hAnsi="Garamond" w:cs="Calibri"/>
          <w:b/>
          <w:bCs/>
          <w:i/>
          <w:iCs/>
          <w:color w:val="C00000"/>
        </w:rPr>
        <w:t>Clicca</w:t>
      </w:r>
      <w:r w:rsidR="00FC7723">
        <w:rPr>
          <w:rFonts w:ascii="Garamond" w:eastAsia="Arial" w:hAnsi="Garamond" w:cs="Calibri"/>
          <w:b/>
          <w:bCs/>
          <w:i/>
          <w:iCs/>
          <w:color w:val="C00000"/>
        </w:rPr>
        <w:t xml:space="preserve"> </w:t>
      </w:r>
      <w:hyperlink r:id="rId8" w:tooltip="https://online.flipbuilder.com/CSC_cineteca01/cdnz/" w:history="1">
        <w:r w:rsidR="00FC7723">
          <w:rPr>
            <w:rStyle w:val="Collegamentoipertestuale"/>
            <w:rFonts w:ascii="Garamond" w:eastAsia="Arial" w:hAnsi="Garamond"/>
            <w:b/>
            <w:bCs/>
            <w:i/>
            <w:iCs/>
            <w:color w:val="C00000"/>
          </w:rPr>
          <w:t>qui</w:t>
        </w:r>
      </w:hyperlink>
      <w:r w:rsidR="00C05182" w:rsidRPr="00FC7723">
        <w:rPr>
          <w:rFonts w:ascii="Garamond" w:eastAsia="Arial" w:hAnsi="Garamond" w:cs="Calibri"/>
          <w:b/>
          <w:bCs/>
          <w:i/>
          <w:iCs/>
          <w:color w:val="C00000"/>
        </w:rPr>
        <w:t xml:space="preserve"> </w:t>
      </w:r>
      <w:r w:rsidRPr="00FC7723">
        <w:rPr>
          <w:rFonts w:ascii="Garamond" w:eastAsia="Arial" w:hAnsi="Garamond" w:cs="Calibri"/>
          <w:b/>
          <w:bCs/>
          <w:i/>
          <w:iCs/>
          <w:color w:val="C00000"/>
        </w:rPr>
        <w:t>per sfogliare la cartella stampa</w:t>
      </w:r>
    </w:p>
    <w:p w14:paraId="4A491809" w14:textId="77777777" w:rsidR="00FC7723" w:rsidRDefault="00FC7723" w:rsidP="00C05182">
      <w:pPr>
        <w:pStyle w:val="p2"/>
        <w:spacing w:before="0" w:beforeAutospacing="0" w:after="0" w:afterAutospacing="0" w:line="360" w:lineRule="auto"/>
        <w:jc w:val="center"/>
        <w:rPr>
          <w:rFonts w:ascii="Garamond" w:eastAsia="Arial" w:hAnsi="Garamond" w:cs="Calibri"/>
          <w:b/>
          <w:bCs/>
          <w:i/>
          <w:iCs/>
          <w:color w:val="C00000"/>
        </w:rPr>
      </w:pPr>
    </w:p>
    <w:p w14:paraId="75B1DB43" w14:textId="77777777" w:rsidR="008F2CCD" w:rsidRDefault="008F2CCD" w:rsidP="005C3869">
      <w:pPr>
        <w:pStyle w:val="p2"/>
        <w:spacing w:before="0" w:beforeAutospacing="0" w:after="0" w:afterAutospacing="0" w:line="360" w:lineRule="auto"/>
        <w:jc w:val="both"/>
        <w:rPr>
          <w:rFonts w:ascii="Garamond" w:hAnsi="Garamond" w:cs="Calibri"/>
          <w:color w:val="000000"/>
        </w:rPr>
      </w:pPr>
    </w:p>
    <w:p w14:paraId="28216B22" w14:textId="6A8B5BD2" w:rsidR="00965D38" w:rsidRDefault="00702B72" w:rsidP="00965D38">
      <w:pPr>
        <w:pStyle w:val="p2"/>
        <w:spacing w:line="360" w:lineRule="auto"/>
        <w:jc w:val="both"/>
        <w:rPr>
          <w:rFonts w:ascii="Garamond" w:eastAsia="Arial" w:hAnsi="Garamond" w:cs="Calibri"/>
          <w:color w:val="000000"/>
        </w:rPr>
      </w:pPr>
      <w:r>
        <w:rPr>
          <w:rFonts w:ascii="Garamond" w:hAnsi="Garamond" w:cs="Calibri"/>
          <w:color w:val="000000"/>
        </w:rPr>
        <w:t>Il</w:t>
      </w:r>
      <w:r w:rsidR="00BE0C24">
        <w:rPr>
          <w:rFonts w:ascii="Garamond" w:hAnsi="Garamond" w:cs="Calibri"/>
          <w:color w:val="000000"/>
        </w:rPr>
        <w:t xml:space="preserve"> </w:t>
      </w:r>
      <w:r w:rsidR="001F1415" w:rsidRPr="00450025">
        <w:rPr>
          <w:rFonts w:ascii="Garamond" w:eastAsia="Arial" w:hAnsi="Garamond" w:cs="Calibri"/>
          <w:b/>
          <w:bCs/>
          <w:color w:val="000000"/>
        </w:rPr>
        <w:t>Centro Sperimentale di Cinematografia</w:t>
      </w:r>
      <w:r w:rsidR="001F1415" w:rsidRPr="001F1415">
        <w:rPr>
          <w:rFonts w:ascii="Garamond" w:eastAsia="Arial" w:hAnsi="Garamond" w:cs="Calibri"/>
          <w:color w:val="000000"/>
        </w:rPr>
        <w:t xml:space="preserve"> annuncia il </w:t>
      </w:r>
      <w:r w:rsidR="001F1415" w:rsidRPr="00450025">
        <w:rPr>
          <w:rFonts w:ascii="Garamond" w:eastAsia="Arial" w:hAnsi="Garamond" w:cs="Calibri"/>
          <w:b/>
          <w:bCs/>
          <w:color w:val="000000"/>
        </w:rPr>
        <w:t>CSC - Contest Students Cinema - International Festival</w:t>
      </w:r>
      <w:r w:rsidR="001F1415" w:rsidRPr="001F1415">
        <w:rPr>
          <w:rFonts w:ascii="Garamond" w:eastAsia="Arial" w:hAnsi="Garamond" w:cs="Calibri"/>
          <w:color w:val="000000"/>
        </w:rPr>
        <w:t>: u</w:t>
      </w:r>
      <w:r w:rsidR="00C63A36">
        <w:rPr>
          <w:rFonts w:ascii="Garamond" w:eastAsia="Arial" w:hAnsi="Garamond" w:cs="Calibri"/>
          <w:color w:val="000000"/>
        </w:rPr>
        <w:t xml:space="preserve">n </w:t>
      </w:r>
      <w:r w:rsidR="00C63A36" w:rsidRPr="001F1415">
        <w:rPr>
          <w:rFonts w:ascii="Garamond" w:eastAsia="Arial" w:hAnsi="Garamond" w:cs="Calibri"/>
          <w:color w:val="000000"/>
        </w:rPr>
        <w:t xml:space="preserve">nuovo </w:t>
      </w:r>
      <w:r w:rsidR="00541A12">
        <w:rPr>
          <w:rFonts w:ascii="Garamond" w:eastAsia="Arial" w:hAnsi="Garamond" w:cs="Calibri"/>
          <w:color w:val="000000"/>
        </w:rPr>
        <w:t>appuntamento</w:t>
      </w:r>
      <w:r w:rsidR="00C63A36" w:rsidRPr="001F1415">
        <w:rPr>
          <w:rFonts w:ascii="Garamond" w:eastAsia="Arial" w:hAnsi="Garamond" w:cs="Calibri"/>
          <w:color w:val="000000"/>
        </w:rPr>
        <w:t xml:space="preserve"> dedicato alle 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>opere cinematografiche e audiovisive</w:t>
      </w:r>
      <w:r w:rsidR="00C63A36">
        <w:rPr>
          <w:rFonts w:ascii="Garamond" w:eastAsia="Arial" w:hAnsi="Garamond" w:cs="Calibri"/>
          <w:color w:val="000000"/>
        </w:rPr>
        <w:t xml:space="preserve"> </w:t>
      </w:r>
      <w:r w:rsidR="00C63A36" w:rsidRPr="001F1415">
        <w:rPr>
          <w:rFonts w:ascii="Garamond" w:eastAsia="Arial" w:hAnsi="Garamond" w:cs="Calibri"/>
          <w:color w:val="000000"/>
        </w:rPr>
        <w:t xml:space="preserve">realizzate dagli studenti frequentanti le 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>scuole di cinema più importanti del mondo</w:t>
      </w:r>
      <w:r w:rsidR="00CA7FA8">
        <w:rPr>
          <w:rFonts w:ascii="Garamond" w:eastAsia="Arial" w:hAnsi="Garamond" w:cs="Calibri"/>
          <w:color w:val="000000"/>
        </w:rPr>
        <w:t xml:space="preserve">. </w:t>
      </w:r>
      <w:r w:rsidR="00C63A36" w:rsidRPr="001F1415">
        <w:rPr>
          <w:rFonts w:ascii="Garamond" w:eastAsia="Arial" w:hAnsi="Garamond" w:cs="Calibri"/>
          <w:color w:val="000000"/>
        </w:rPr>
        <w:t xml:space="preserve">Il </w:t>
      </w:r>
      <w:r w:rsidR="00965D38" w:rsidRPr="00450025">
        <w:rPr>
          <w:rFonts w:ascii="Garamond" w:eastAsia="Arial" w:hAnsi="Garamond" w:cs="Calibri"/>
          <w:b/>
          <w:bCs/>
          <w:color w:val="000000"/>
        </w:rPr>
        <w:t>CSC - Contest Students Cinema - International Festival</w:t>
      </w:r>
      <w:r w:rsidR="00C63A36" w:rsidRPr="001F1415">
        <w:rPr>
          <w:rFonts w:ascii="Garamond" w:eastAsia="Arial" w:hAnsi="Garamond" w:cs="Calibri"/>
          <w:color w:val="000000"/>
        </w:rPr>
        <w:t xml:space="preserve"> nasce </w:t>
      </w:r>
      <w:r w:rsidR="00965D38">
        <w:rPr>
          <w:rFonts w:ascii="Garamond" w:eastAsia="Arial" w:hAnsi="Garamond" w:cs="Calibri"/>
          <w:color w:val="000000"/>
        </w:rPr>
        <w:t xml:space="preserve">dunque </w:t>
      </w:r>
      <w:r w:rsidR="00C63A36" w:rsidRPr="001F1415">
        <w:rPr>
          <w:rFonts w:ascii="Garamond" w:eastAsia="Arial" w:hAnsi="Garamond" w:cs="Calibri"/>
          <w:color w:val="000000"/>
        </w:rPr>
        <w:t xml:space="preserve">con l’obiettivo di 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 xml:space="preserve">valorizzare </w:t>
      </w:r>
      <w:r w:rsidR="00C63A36" w:rsidRPr="00C63A36">
        <w:rPr>
          <w:rFonts w:ascii="Garamond" w:eastAsia="Arial" w:hAnsi="Garamond" w:cs="Calibri"/>
          <w:color w:val="000000"/>
        </w:rPr>
        <w:t>le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 xml:space="preserve"> visioni, </w:t>
      </w:r>
      <w:r w:rsidR="00C63A36" w:rsidRPr="00C63A36">
        <w:rPr>
          <w:rFonts w:ascii="Garamond" w:eastAsia="Arial" w:hAnsi="Garamond" w:cs="Calibri"/>
          <w:color w:val="000000"/>
        </w:rPr>
        <w:t>le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 xml:space="preserve"> poetiche</w:t>
      </w:r>
      <w:r w:rsidR="00C63A36" w:rsidRPr="001F1415">
        <w:rPr>
          <w:rFonts w:ascii="Garamond" w:eastAsia="Arial" w:hAnsi="Garamond" w:cs="Calibri"/>
          <w:color w:val="000000"/>
        </w:rPr>
        <w:t xml:space="preserve"> e le 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 xml:space="preserve">sperimentazioni </w:t>
      </w:r>
      <w:r w:rsidR="00C63A36" w:rsidRPr="00C63A36">
        <w:rPr>
          <w:rFonts w:ascii="Garamond" w:eastAsia="Arial" w:hAnsi="Garamond" w:cs="Calibri"/>
          <w:color w:val="000000"/>
        </w:rPr>
        <w:t>dei</w:t>
      </w:r>
      <w:r w:rsidR="00C63A36" w:rsidRPr="00C63A36">
        <w:rPr>
          <w:rFonts w:ascii="Garamond" w:eastAsia="Arial" w:hAnsi="Garamond" w:cs="Calibri"/>
          <w:b/>
          <w:bCs/>
          <w:color w:val="000000"/>
        </w:rPr>
        <w:t xml:space="preserve"> giovani autori</w:t>
      </w:r>
      <w:r w:rsidR="00C63A36" w:rsidRPr="001F1415">
        <w:rPr>
          <w:rFonts w:ascii="Garamond" w:eastAsia="Arial" w:hAnsi="Garamond" w:cs="Calibri"/>
          <w:color w:val="000000"/>
        </w:rPr>
        <w:t xml:space="preserve"> provenienti dalle </w:t>
      </w:r>
      <w:r w:rsidR="00C63A36" w:rsidRPr="00965D38">
        <w:rPr>
          <w:rFonts w:ascii="Garamond" w:eastAsia="Arial" w:hAnsi="Garamond" w:cs="Calibri"/>
          <w:b/>
          <w:bCs/>
          <w:color w:val="000000"/>
        </w:rPr>
        <w:t>accademie cinematografiche internazionali</w:t>
      </w:r>
      <w:r w:rsidR="00541A12">
        <w:rPr>
          <w:rFonts w:ascii="Garamond" w:eastAsia="Arial" w:hAnsi="Garamond" w:cs="Calibri"/>
          <w:b/>
          <w:bCs/>
          <w:color w:val="000000"/>
        </w:rPr>
        <w:t xml:space="preserve">; </w:t>
      </w:r>
      <w:r w:rsidR="00965D38">
        <w:rPr>
          <w:rFonts w:ascii="Garamond" w:eastAsia="Arial" w:hAnsi="Garamond" w:cs="Calibri"/>
          <w:color w:val="000000"/>
        </w:rPr>
        <w:t>il Festival rappresenterà</w:t>
      </w:r>
      <w:r w:rsidR="00541A12">
        <w:rPr>
          <w:rFonts w:ascii="Garamond" w:eastAsia="Arial" w:hAnsi="Garamond" w:cs="Calibri"/>
          <w:color w:val="000000"/>
        </w:rPr>
        <w:t xml:space="preserve"> dunque</w:t>
      </w:r>
      <w:r w:rsidR="00965D38" w:rsidRPr="001F1415">
        <w:rPr>
          <w:rFonts w:ascii="Garamond" w:eastAsia="Arial" w:hAnsi="Garamond" w:cs="Calibri"/>
          <w:color w:val="000000"/>
        </w:rPr>
        <w:t xml:space="preserve"> un’occasione unica di </w:t>
      </w:r>
      <w:r w:rsidR="00965D38" w:rsidRPr="00C63A36">
        <w:rPr>
          <w:rFonts w:ascii="Garamond" w:eastAsia="Arial" w:hAnsi="Garamond" w:cs="Calibri"/>
          <w:b/>
          <w:bCs/>
          <w:color w:val="000000"/>
        </w:rPr>
        <w:t>scambio culturale e artistico</w:t>
      </w:r>
      <w:r w:rsidR="00965D38" w:rsidRPr="001F1415">
        <w:rPr>
          <w:rFonts w:ascii="Garamond" w:eastAsia="Arial" w:hAnsi="Garamond" w:cs="Calibri"/>
          <w:color w:val="000000"/>
        </w:rPr>
        <w:t xml:space="preserve">, </w:t>
      </w:r>
      <w:r w:rsidR="00541A12" w:rsidRPr="001F1415">
        <w:rPr>
          <w:rFonts w:ascii="Garamond" w:eastAsia="Arial" w:hAnsi="Garamond" w:cs="Calibri"/>
          <w:color w:val="000000"/>
        </w:rPr>
        <w:t xml:space="preserve">offrendo </w:t>
      </w:r>
      <w:r w:rsidR="00541A12">
        <w:rPr>
          <w:rFonts w:ascii="Garamond" w:eastAsia="Arial" w:hAnsi="Garamond" w:cs="Calibri"/>
          <w:color w:val="000000"/>
        </w:rPr>
        <w:t>agli studenti</w:t>
      </w:r>
      <w:r w:rsidR="00541A12" w:rsidRPr="001F1415">
        <w:rPr>
          <w:rFonts w:ascii="Garamond" w:eastAsia="Arial" w:hAnsi="Garamond" w:cs="Calibri"/>
          <w:color w:val="000000"/>
        </w:rPr>
        <w:t xml:space="preserve"> un palcoscenico di rilievo per confrontarsi, crescere e dare visibilità alle proprie opere</w:t>
      </w:r>
      <w:r w:rsidR="00541A12">
        <w:rPr>
          <w:rFonts w:ascii="Garamond" w:eastAsia="Arial" w:hAnsi="Garamond" w:cs="Calibri"/>
          <w:color w:val="000000"/>
        </w:rPr>
        <w:t xml:space="preserve"> e </w:t>
      </w:r>
      <w:r w:rsidR="00965D38" w:rsidRPr="001F1415">
        <w:rPr>
          <w:rFonts w:ascii="Garamond" w:eastAsia="Arial" w:hAnsi="Garamond" w:cs="Calibri"/>
          <w:color w:val="000000"/>
        </w:rPr>
        <w:t xml:space="preserve">favorendo la costruzione di una </w:t>
      </w:r>
      <w:r w:rsidR="00965D38" w:rsidRPr="00C63A36">
        <w:rPr>
          <w:rFonts w:ascii="Garamond" w:eastAsia="Arial" w:hAnsi="Garamond" w:cs="Calibri"/>
          <w:b/>
          <w:bCs/>
          <w:color w:val="000000"/>
        </w:rPr>
        <w:t>rete globale tra le scuole di cinema e i futuri cineasti e professionisti dell’audiovisivo</w:t>
      </w:r>
      <w:r w:rsidR="00965D38" w:rsidRPr="001F1415">
        <w:rPr>
          <w:rFonts w:ascii="Garamond" w:eastAsia="Arial" w:hAnsi="Garamond" w:cs="Calibri"/>
          <w:color w:val="000000"/>
        </w:rPr>
        <w:t xml:space="preserve">. In un momento storico in cui il linguaggio cinematografico è in continua trasformazione, il </w:t>
      </w:r>
      <w:r w:rsidR="00541A12">
        <w:rPr>
          <w:rFonts w:ascii="Garamond" w:eastAsia="Arial" w:hAnsi="Garamond" w:cs="Calibri"/>
          <w:color w:val="000000"/>
        </w:rPr>
        <w:t>Centro Sperimentale di Cinematografia</w:t>
      </w:r>
      <w:r w:rsidR="00965D38" w:rsidRPr="001F1415">
        <w:rPr>
          <w:rFonts w:ascii="Garamond" w:eastAsia="Arial" w:hAnsi="Garamond" w:cs="Calibri"/>
          <w:color w:val="000000"/>
        </w:rPr>
        <w:t xml:space="preserve"> rinnova il proprio impegno nella </w:t>
      </w:r>
      <w:r w:rsidR="00965D38" w:rsidRPr="00541A12">
        <w:rPr>
          <w:rFonts w:ascii="Garamond" w:eastAsia="Arial" w:hAnsi="Garamond" w:cs="Calibri"/>
          <w:b/>
          <w:bCs/>
          <w:color w:val="000000"/>
        </w:rPr>
        <w:t>formazione di eccellenza e nella promozione dei nuovi talenti,</w:t>
      </w:r>
      <w:r w:rsidR="00965D38" w:rsidRPr="001F1415">
        <w:rPr>
          <w:rFonts w:ascii="Garamond" w:eastAsia="Arial" w:hAnsi="Garamond" w:cs="Calibri"/>
          <w:color w:val="000000"/>
        </w:rPr>
        <w:t xml:space="preserve"> con uno sguardo sempre aperto all’</w:t>
      </w:r>
      <w:r w:rsidR="00965D38" w:rsidRPr="00C63A36">
        <w:rPr>
          <w:rFonts w:ascii="Garamond" w:eastAsia="Arial" w:hAnsi="Garamond" w:cs="Calibri"/>
          <w:b/>
          <w:bCs/>
          <w:color w:val="000000"/>
        </w:rPr>
        <w:t>innovazione</w:t>
      </w:r>
      <w:r w:rsidR="00965D38" w:rsidRPr="001F1415">
        <w:rPr>
          <w:rFonts w:ascii="Garamond" w:eastAsia="Arial" w:hAnsi="Garamond" w:cs="Calibri"/>
          <w:color w:val="000000"/>
        </w:rPr>
        <w:t xml:space="preserve"> e alla </w:t>
      </w:r>
      <w:r w:rsidR="00965D38" w:rsidRPr="00C63A36">
        <w:rPr>
          <w:rFonts w:ascii="Garamond" w:eastAsia="Arial" w:hAnsi="Garamond" w:cs="Calibri"/>
          <w:b/>
          <w:bCs/>
          <w:color w:val="000000"/>
        </w:rPr>
        <w:t>diversità delle prospettive</w:t>
      </w:r>
      <w:r w:rsidR="00965D38" w:rsidRPr="001F1415">
        <w:rPr>
          <w:rFonts w:ascii="Garamond" w:eastAsia="Arial" w:hAnsi="Garamond" w:cs="Calibri"/>
          <w:color w:val="000000"/>
        </w:rPr>
        <w:t>.</w:t>
      </w:r>
    </w:p>
    <w:p w14:paraId="2081E45C" w14:textId="5673E9D2" w:rsidR="006070C7" w:rsidRPr="006070C7" w:rsidRDefault="006070C7" w:rsidP="00965D38">
      <w:pPr>
        <w:pStyle w:val="p2"/>
        <w:spacing w:line="360" w:lineRule="auto"/>
        <w:jc w:val="both"/>
        <w:rPr>
          <w:rFonts w:ascii="Garamond" w:eastAsia="Arial" w:hAnsi="Garamond" w:cs="Calibri"/>
          <w:i/>
          <w:color w:val="000000"/>
        </w:rPr>
      </w:pPr>
      <w:r>
        <w:rPr>
          <w:rFonts w:ascii="Garamond" w:eastAsia="Arial" w:hAnsi="Garamond" w:cs="Calibri"/>
          <w:color w:val="000000"/>
        </w:rPr>
        <w:t xml:space="preserve">Ha dichiarato la Presidente della Fondazione Centro Sperimentale di Cinematografia, </w:t>
      </w:r>
      <w:r w:rsidRPr="006070C7">
        <w:rPr>
          <w:rFonts w:ascii="Garamond" w:eastAsia="Arial" w:hAnsi="Garamond" w:cs="Calibri"/>
          <w:b/>
          <w:color w:val="000000"/>
        </w:rPr>
        <w:t xml:space="preserve">Gabriella Buontempo: </w:t>
      </w:r>
      <w:r w:rsidRPr="00C00FB6">
        <w:rPr>
          <w:rFonts w:ascii="Garamond" w:eastAsia="Arial" w:hAnsi="Garamond" w:cs="Calibri"/>
          <w:i/>
          <w:color w:val="000000"/>
        </w:rPr>
        <w:t>“U</w:t>
      </w:r>
      <w:r w:rsidRPr="006070C7">
        <w:rPr>
          <w:rFonts w:ascii="Garamond" w:eastAsia="Arial" w:hAnsi="Garamond" w:cs="Calibri"/>
          <w:i/>
          <w:color w:val="000000"/>
        </w:rPr>
        <w:t xml:space="preserve">n </w:t>
      </w:r>
      <w:r w:rsidR="008A13A3">
        <w:rPr>
          <w:rFonts w:ascii="Garamond" w:eastAsia="Arial" w:hAnsi="Garamond" w:cs="Calibri"/>
          <w:i/>
          <w:color w:val="000000"/>
        </w:rPr>
        <w:t>F</w:t>
      </w:r>
      <w:r w:rsidRPr="006070C7">
        <w:rPr>
          <w:rFonts w:ascii="Garamond" w:eastAsia="Arial" w:hAnsi="Garamond" w:cs="Calibri"/>
          <w:i/>
          <w:color w:val="000000"/>
        </w:rPr>
        <w:t>estival internazionale di studenti di scuole di cinema è</w:t>
      </w:r>
      <w:r>
        <w:rPr>
          <w:rFonts w:ascii="Garamond" w:eastAsia="Arial" w:hAnsi="Garamond" w:cs="Calibri"/>
          <w:b/>
          <w:color w:val="000000"/>
        </w:rPr>
        <w:t xml:space="preserve"> </w:t>
      </w:r>
      <w:r w:rsidRPr="006070C7">
        <w:rPr>
          <w:rFonts w:ascii="Garamond" w:eastAsia="Arial" w:hAnsi="Garamond" w:cs="Calibri"/>
          <w:i/>
          <w:color w:val="000000"/>
        </w:rPr>
        <w:t xml:space="preserve">una piattaforma cruciale per la crescita </w:t>
      </w:r>
      <w:r>
        <w:rPr>
          <w:rFonts w:ascii="Garamond" w:eastAsia="Arial" w:hAnsi="Garamond" w:cs="Calibri"/>
          <w:i/>
          <w:color w:val="000000"/>
        </w:rPr>
        <w:t xml:space="preserve">ed il riconoscimento dei giovani cineasti, unendo formazione, opportunità professionali, networking e celebrazione della creatività </w:t>
      </w:r>
      <w:r>
        <w:rPr>
          <w:rFonts w:ascii="Garamond" w:eastAsia="Arial" w:hAnsi="Garamond" w:cs="Calibri"/>
          <w:i/>
          <w:color w:val="000000"/>
        </w:rPr>
        <w:lastRenderedPageBreak/>
        <w:t>cinematografica</w:t>
      </w:r>
      <w:r w:rsidR="002D4D36">
        <w:rPr>
          <w:rFonts w:ascii="Garamond" w:eastAsia="Arial" w:hAnsi="Garamond" w:cs="Calibri"/>
          <w:i/>
          <w:color w:val="000000"/>
        </w:rPr>
        <w:t xml:space="preserve">. Celebreremo anche il passato realizzando, grazie al CSC – Cineteca Nazionale in collaborazione con le cineteche internazionali, una retrospettiva sugli esordi dei maggiori registi”. </w:t>
      </w:r>
    </w:p>
    <w:p w14:paraId="13B02782" w14:textId="0236B510" w:rsidR="00965D38" w:rsidRPr="00965D38" w:rsidRDefault="00C63A36" w:rsidP="00965D38">
      <w:pPr>
        <w:pStyle w:val="p2"/>
        <w:spacing w:line="360" w:lineRule="auto"/>
        <w:jc w:val="both"/>
        <w:rPr>
          <w:rFonts w:ascii="Garamond" w:eastAsia="Arial" w:hAnsi="Garamond" w:cs="Calibri"/>
          <w:color w:val="000000" w:themeColor="text1"/>
        </w:rPr>
      </w:pPr>
      <w:r w:rsidRPr="00965D38">
        <w:rPr>
          <w:rFonts w:ascii="Garamond" w:eastAsia="Arial" w:hAnsi="Garamond" w:cs="Calibri"/>
          <w:color w:val="000000" w:themeColor="text1"/>
        </w:rPr>
        <w:t xml:space="preserve">Il Festival </w:t>
      </w:r>
      <w:r w:rsidR="00450025" w:rsidRPr="00965D38">
        <w:rPr>
          <w:rFonts w:ascii="Garamond" w:eastAsia="Arial" w:hAnsi="Garamond" w:cs="Calibri"/>
          <w:color w:val="000000" w:themeColor="text1"/>
        </w:rPr>
        <w:t>verrà annunciato</w:t>
      </w:r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 xml:space="preserve"> nell’ambito del Festival de Cannes </w:t>
      </w:r>
      <w:r w:rsidR="00450025" w:rsidRPr="00965D38">
        <w:rPr>
          <w:rFonts w:ascii="Garamond" w:eastAsia="Arial" w:hAnsi="Garamond" w:cs="Calibri"/>
          <w:color w:val="000000" w:themeColor="text1"/>
        </w:rPr>
        <w:t xml:space="preserve">il </w:t>
      </w:r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>19 maggio</w:t>
      </w:r>
      <w:r w:rsidR="00450025" w:rsidRPr="00965D38">
        <w:rPr>
          <w:rFonts w:ascii="Garamond" w:eastAsia="Arial" w:hAnsi="Garamond" w:cs="Calibri"/>
          <w:color w:val="000000" w:themeColor="text1"/>
        </w:rPr>
        <w:t xml:space="preserve">, alle </w:t>
      </w:r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>15.00</w:t>
      </w:r>
      <w:r w:rsidR="00450025" w:rsidRPr="00965D38">
        <w:rPr>
          <w:rFonts w:ascii="Garamond" w:eastAsia="Arial" w:hAnsi="Garamond" w:cs="Calibri"/>
          <w:color w:val="000000" w:themeColor="text1"/>
        </w:rPr>
        <w:t>, all’</w:t>
      </w:r>
      <w:proofErr w:type="spellStart"/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>Italian</w:t>
      </w:r>
      <w:proofErr w:type="spellEnd"/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 xml:space="preserve"> </w:t>
      </w:r>
      <w:proofErr w:type="spellStart"/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>Pavil</w:t>
      </w:r>
      <w:r w:rsidR="003C2932">
        <w:rPr>
          <w:rFonts w:ascii="Garamond" w:eastAsia="Arial" w:hAnsi="Garamond" w:cs="Calibri"/>
          <w:b/>
          <w:bCs/>
          <w:color w:val="000000" w:themeColor="text1"/>
        </w:rPr>
        <w:t>i</w:t>
      </w:r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>on</w:t>
      </w:r>
      <w:proofErr w:type="spellEnd"/>
      <w:r w:rsidR="00450025" w:rsidRPr="00965D38">
        <w:rPr>
          <w:rFonts w:ascii="Garamond" w:eastAsia="Arial" w:hAnsi="Garamond" w:cs="Calibri"/>
          <w:b/>
          <w:bCs/>
          <w:color w:val="000000" w:themeColor="text1"/>
        </w:rPr>
        <w:t xml:space="preserve"> </w:t>
      </w:r>
      <w:r w:rsidR="00450025" w:rsidRPr="00965D38">
        <w:rPr>
          <w:rFonts w:ascii="Garamond" w:eastAsia="Arial" w:hAnsi="Garamond" w:cs="Calibri"/>
          <w:color w:val="000000" w:themeColor="text1"/>
        </w:rPr>
        <w:t>(</w:t>
      </w:r>
      <w:r w:rsidR="003C2932">
        <w:rPr>
          <w:rFonts w:ascii="Garamond" w:eastAsia="Arial" w:hAnsi="Garamond" w:cs="Calibri"/>
          <w:color w:val="000000" w:themeColor="text1"/>
        </w:rPr>
        <w:t>presso l’</w:t>
      </w:r>
      <w:r w:rsidR="00450025" w:rsidRPr="00965D38">
        <w:rPr>
          <w:rFonts w:ascii="Garamond" w:eastAsia="Arial" w:hAnsi="Garamond" w:cs="Calibri"/>
          <w:color w:val="000000" w:themeColor="text1"/>
        </w:rPr>
        <w:t>hotel Majestic).</w:t>
      </w:r>
    </w:p>
    <w:p w14:paraId="6388D715" w14:textId="69148BD8" w:rsidR="00965D38" w:rsidRPr="00965D38" w:rsidRDefault="00965D38" w:rsidP="00C63A36">
      <w:pPr>
        <w:pStyle w:val="p2"/>
        <w:spacing w:line="360" w:lineRule="auto"/>
        <w:jc w:val="both"/>
        <w:rPr>
          <w:rFonts w:ascii="Garamond" w:eastAsia="Arial" w:hAnsi="Garamond" w:cs="Calibri"/>
          <w:color w:val="000000" w:themeColor="text1"/>
        </w:rPr>
      </w:pPr>
      <w:r w:rsidRPr="00965D38">
        <w:rPr>
          <w:rFonts w:ascii="Garamond" w:eastAsia="Arial" w:hAnsi="Garamond" w:cs="Calibri"/>
          <w:color w:val="000000" w:themeColor="text1"/>
        </w:rPr>
        <w:t xml:space="preserve">Ulteriori dettagli relativi al </w:t>
      </w:r>
      <w:r w:rsidR="00541A12" w:rsidRPr="00450025">
        <w:rPr>
          <w:rFonts w:ascii="Garamond" w:eastAsia="Arial" w:hAnsi="Garamond" w:cs="Calibri"/>
          <w:b/>
          <w:bCs/>
          <w:color w:val="000000"/>
        </w:rPr>
        <w:t>CSC - Contest Students Cinema - International Festival</w:t>
      </w:r>
      <w:r w:rsidR="00541A12" w:rsidRPr="001F1415">
        <w:rPr>
          <w:rFonts w:ascii="Garamond" w:eastAsia="Arial" w:hAnsi="Garamond" w:cs="Calibri"/>
          <w:color w:val="000000"/>
        </w:rPr>
        <w:t xml:space="preserve"> </w:t>
      </w:r>
      <w:r w:rsidRPr="00965D38">
        <w:rPr>
          <w:rFonts w:ascii="Garamond" w:eastAsia="Arial" w:hAnsi="Garamond" w:cs="Calibri"/>
          <w:color w:val="000000" w:themeColor="text1"/>
        </w:rPr>
        <w:t xml:space="preserve">- le </w:t>
      </w:r>
      <w:r w:rsidRPr="00AB7758">
        <w:rPr>
          <w:rFonts w:ascii="Garamond" w:eastAsia="Arial" w:hAnsi="Garamond" w:cs="Calibri"/>
          <w:b/>
          <w:bCs/>
          <w:color w:val="000000" w:themeColor="text1"/>
        </w:rPr>
        <w:t>date, la sede</w:t>
      </w:r>
      <w:r w:rsidR="001362BF" w:rsidRPr="00AB7758">
        <w:rPr>
          <w:rFonts w:ascii="Garamond" w:eastAsia="Arial" w:hAnsi="Garamond" w:cs="Calibri"/>
          <w:b/>
          <w:bCs/>
          <w:color w:val="000000" w:themeColor="text1"/>
        </w:rPr>
        <w:t xml:space="preserve"> e </w:t>
      </w:r>
      <w:r w:rsidRPr="00AB7758">
        <w:rPr>
          <w:rFonts w:ascii="Garamond" w:eastAsia="Arial" w:hAnsi="Garamond" w:cs="Calibri"/>
          <w:b/>
          <w:bCs/>
          <w:color w:val="000000" w:themeColor="text1"/>
        </w:rPr>
        <w:t>il programma</w:t>
      </w:r>
      <w:r w:rsidR="00541A12" w:rsidRPr="00AB7758">
        <w:rPr>
          <w:rFonts w:ascii="Garamond" w:eastAsia="Arial" w:hAnsi="Garamond" w:cs="Calibri"/>
          <w:b/>
          <w:bCs/>
          <w:color w:val="000000" w:themeColor="text1"/>
        </w:rPr>
        <w:t xml:space="preserve"> </w:t>
      </w:r>
      <w:r w:rsidRPr="00965D38">
        <w:rPr>
          <w:rFonts w:ascii="Garamond" w:eastAsia="Arial" w:hAnsi="Garamond" w:cs="Calibri"/>
          <w:color w:val="000000" w:themeColor="text1"/>
        </w:rPr>
        <w:t>- saranno resi noti durante la conferenza stampa ufficiale a Cannes.</w:t>
      </w:r>
    </w:p>
    <w:p w14:paraId="4F26F568" w14:textId="77777777" w:rsidR="00A44339" w:rsidRDefault="00A44339" w:rsidP="008F2CCD">
      <w:pPr>
        <w:pStyle w:val="p2"/>
        <w:spacing w:before="0" w:beforeAutospacing="0" w:after="0" w:afterAutospacing="0" w:line="360" w:lineRule="auto"/>
        <w:rPr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</w:pPr>
    </w:p>
    <w:p w14:paraId="2F2F4435" w14:textId="30E9E53A" w:rsidR="00F45A3B" w:rsidRDefault="00F45A3B" w:rsidP="00F45A3B">
      <w:pPr>
        <w:pStyle w:val="p2"/>
        <w:spacing w:before="0" w:beforeAutospacing="0" w:after="0" w:afterAutospacing="0" w:line="360" w:lineRule="auto"/>
        <w:jc w:val="center"/>
        <w:rPr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</w:pPr>
    </w:p>
    <w:p w14:paraId="1092708A" w14:textId="77777777" w:rsidR="00A44339" w:rsidRPr="00A44339" w:rsidRDefault="00A44339" w:rsidP="003124B3">
      <w:pPr>
        <w:pStyle w:val="p2"/>
        <w:spacing w:before="0" w:beforeAutospacing="0" w:after="0" w:afterAutospacing="0" w:line="360" w:lineRule="auto"/>
        <w:jc w:val="center"/>
        <w:rPr>
          <w:rFonts w:ascii="Garamond" w:eastAsia="Arial" w:hAnsi="Garamond" w:cs="Calibri"/>
          <w:b/>
          <w:bCs/>
          <w:i/>
          <w:iCs/>
          <w:color w:val="C00000"/>
          <w:sz w:val="28"/>
          <w:szCs w:val="28"/>
        </w:rPr>
      </w:pPr>
    </w:p>
    <w:p w14:paraId="55E436AA" w14:textId="77777777" w:rsidR="00AD3D7F" w:rsidRDefault="00AD3D7F" w:rsidP="005033E6">
      <w:pPr>
        <w:spacing w:line="360" w:lineRule="auto"/>
        <w:jc w:val="both"/>
        <w:rPr>
          <w:rFonts w:ascii="Garamond" w:eastAsia="Garamond" w:hAnsi="Garamond" w:cs="Garamond"/>
          <w:i/>
          <w:iCs/>
          <w:color w:val="000000" w:themeColor="text1"/>
        </w:rPr>
      </w:pPr>
    </w:p>
    <w:p w14:paraId="7E680AF2" w14:textId="77777777" w:rsidR="00A44339" w:rsidRDefault="00A44339" w:rsidP="005033E6">
      <w:pPr>
        <w:rPr>
          <w:rFonts w:ascii="Garamond" w:hAnsi="Garamond"/>
          <w:b/>
          <w:bCs/>
          <w:color w:val="000000"/>
          <w:sz w:val="20"/>
          <w:szCs w:val="20"/>
        </w:rPr>
      </w:pPr>
    </w:p>
    <w:p w14:paraId="02D8BB5B" w14:textId="594D1D40" w:rsidR="005033E6" w:rsidRDefault="005033E6" w:rsidP="005033E6">
      <w:r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Responsabile comunicazione</w:t>
      </w:r>
      <w:r>
        <w:rPr>
          <w:rFonts w:ascii="Garamond" w:hAnsi="Garamond"/>
          <w:b/>
          <w:bCs/>
          <w:color w:val="000000"/>
          <w:sz w:val="20"/>
          <w:szCs w:val="20"/>
        </w:rPr>
        <w:br/>
      </w:r>
      <w:r>
        <w:rPr>
          <w:rFonts w:ascii="Garamond" w:hAnsi="Garamond"/>
          <w:color w:val="000000"/>
          <w:sz w:val="20"/>
          <w:szCs w:val="20"/>
        </w:rPr>
        <w:t>Mario Sesti, +39 320 4082971,</w:t>
      </w:r>
      <w:r>
        <w:rPr>
          <w:rFonts w:ascii="Helvetica Neue" w:hAnsi="Helvetica Neue"/>
          <w:color w:val="DCA10D"/>
          <w:sz w:val="20"/>
          <w:szCs w:val="20"/>
        </w:rPr>
        <w:t xml:space="preserve"> </w:t>
      </w:r>
      <w:hyperlink r:id="rId9" w:history="1">
        <w:r>
          <w:rPr>
            <w:rStyle w:val="Collegamentoipertestuale"/>
            <w:rFonts w:ascii="Garamond" w:hAnsi="Garamond"/>
            <w:sz w:val="20"/>
            <w:szCs w:val="20"/>
          </w:rPr>
          <w:t>mario.sesti@gmail.com</w:t>
        </w:r>
      </w:hyperlink>
      <w:r>
        <w:br/>
      </w:r>
      <w:r>
        <w:rPr>
          <w:rFonts w:ascii="Garamond" w:hAnsi="Garamond"/>
          <w:b/>
          <w:bCs/>
          <w:color w:val="000000"/>
          <w:sz w:val="20"/>
          <w:szCs w:val="20"/>
        </w:rPr>
        <w:t>Ufficio stampa</w:t>
      </w:r>
      <w:r>
        <w:br/>
      </w:r>
      <w:r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10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  <w:r w:rsidRPr="00C401A1">
        <w:rPr>
          <w:rStyle w:val="Nessuno"/>
          <w:rFonts w:ascii="Garamond" w:eastAsia="Garamond" w:hAnsi="Garamond" w:cs="Garamond"/>
          <w:szCs w:val="18"/>
        </w:rPr>
        <w:br/>
      </w:r>
    </w:p>
    <w:p w14:paraId="72E0AB50" w14:textId="77777777" w:rsidR="00CA7FA8" w:rsidRDefault="00CA7FA8" w:rsidP="005033E6"/>
    <w:p w14:paraId="4A3F3DD6" w14:textId="77777777" w:rsidR="00CA7FA8" w:rsidRDefault="00CA7FA8" w:rsidP="005033E6"/>
    <w:p w14:paraId="6571FFD3" w14:textId="4D652849" w:rsidR="002F11F8" w:rsidRPr="00C50517" w:rsidRDefault="002F11F8" w:rsidP="00FF54DB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sectPr w:rsidR="002F11F8" w:rsidRPr="00C50517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C6079" w14:textId="77777777" w:rsidR="006750FA" w:rsidRDefault="006750FA">
      <w:r>
        <w:separator/>
      </w:r>
    </w:p>
  </w:endnote>
  <w:endnote w:type="continuationSeparator" w:id="0">
    <w:p w14:paraId="74EAD077" w14:textId="77777777" w:rsidR="006750FA" w:rsidRDefault="0067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B07B6" w14:textId="77777777" w:rsidR="006750FA" w:rsidRDefault="006750FA">
      <w:r>
        <w:separator/>
      </w:r>
    </w:p>
  </w:footnote>
  <w:footnote w:type="continuationSeparator" w:id="0">
    <w:p w14:paraId="769C2FA9" w14:textId="77777777" w:rsidR="006750FA" w:rsidRDefault="0067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100F2"/>
    <w:rsid w:val="00053CEE"/>
    <w:rsid w:val="00055F47"/>
    <w:rsid w:val="00055F96"/>
    <w:rsid w:val="000637C5"/>
    <w:rsid w:val="00080848"/>
    <w:rsid w:val="0008628E"/>
    <w:rsid w:val="000902DC"/>
    <w:rsid w:val="00097315"/>
    <w:rsid w:val="00097E96"/>
    <w:rsid w:val="000A0B76"/>
    <w:rsid w:val="000A2CF1"/>
    <w:rsid w:val="000A57CE"/>
    <w:rsid w:val="000B32D9"/>
    <w:rsid w:val="000B4393"/>
    <w:rsid w:val="000C07A3"/>
    <w:rsid w:val="000C6462"/>
    <w:rsid w:val="000D1C8A"/>
    <w:rsid w:val="000D32A8"/>
    <w:rsid w:val="000D643D"/>
    <w:rsid w:val="000D6453"/>
    <w:rsid w:val="000D69BC"/>
    <w:rsid w:val="000D7B84"/>
    <w:rsid w:val="000E360A"/>
    <w:rsid w:val="000E6589"/>
    <w:rsid w:val="000E7BEF"/>
    <w:rsid w:val="000F4BF2"/>
    <w:rsid w:val="000F5262"/>
    <w:rsid w:val="000F7E6A"/>
    <w:rsid w:val="001036D0"/>
    <w:rsid w:val="00103AAC"/>
    <w:rsid w:val="00105FD4"/>
    <w:rsid w:val="00107DDA"/>
    <w:rsid w:val="001102BE"/>
    <w:rsid w:val="001124D6"/>
    <w:rsid w:val="001302F1"/>
    <w:rsid w:val="001337C5"/>
    <w:rsid w:val="001346B8"/>
    <w:rsid w:val="00134D0A"/>
    <w:rsid w:val="001362BF"/>
    <w:rsid w:val="00137A89"/>
    <w:rsid w:val="001418F0"/>
    <w:rsid w:val="00145D50"/>
    <w:rsid w:val="0015747D"/>
    <w:rsid w:val="001601D4"/>
    <w:rsid w:val="001647C2"/>
    <w:rsid w:val="00164A7E"/>
    <w:rsid w:val="00175854"/>
    <w:rsid w:val="00177C99"/>
    <w:rsid w:val="00194178"/>
    <w:rsid w:val="001D4203"/>
    <w:rsid w:val="001D4761"/>
    <w:rsid w:val="001D7245"/>
    <w:rsid w:val="001E58E2"/>
    <w:rsid w:val="001F1415"/>
    <w:rsid w:val="001F7C38"/>
    <w:rsid w:val="00201479"/>
    <w:rsid w:val="00202291"/>
    <w:rsid w:val="00202F5E"/>
    <w:rsid w:val="00205614"/>
    <w:rsid w:val="00207BCF"/>
    <w:rsid w:val="00215BC6"/>
    <w:rsid w:val="00220C44"/>
    <w:rsid w:val="002304FC"/>
    <w:rsid w:val="002330AC"/>
    <w:rsid w:val="00236339"/>
    <w:rsid w:val="00245E47"/>
    <w:rsid w:val="0025166F"/>
    <w:rsid w:val="00253303"/>
    <w:rsid w:val="00263B59"/>
    <w:rsid w:val="00264251"/>
    <w:rsid w:val="00272BB2"/>
    <w:rsid w:val="00283FFC"/>
    <w:rsid w:val="00297DF9"/>
    <w:rsid w:val="002A2284"/>
    <w:rsid w:val="002A2862"/>
    <w:rsid w:val="002A773F"/>
    <w:rsid w:val="002B03CB"/>
    <w:rsid w:val="002B36AF"/>
    <w:rsid w:val="002B4BF0"/>
    <w:rsid w:val="002B643E"/>
    <w:rsid w:val="002C045B"/>
    <w:rsid w:val="002C27A8"/>
    <w:rsid w:val="002C64D4"/>
    <w:rsid w:val="002D4D36"/>
    <w:rsid w:val="002E4F39"/>
    <w:rsid w:val="002E6EC4"/>
    <w:rsid w:val="002F11F8"/>
    <w:rsid w:val="002F3C69"/>
    <w:rsid w:val="002F622F"/>
    <w:rsid w:val="002F6F36"/>
    <w:rsid w:val="00304958"/>
    <w:rsid w:val="00306659"/>
    <w:rsid w:val="003124B3"/>
    <w:rsid w:val="00322821"/>
    <w:rsid w:val="003351F0"/>
    <w:rsid w:val="003365AB"/>
    <w:rsid w:val="00336AB3"/>
    <w:rsid w:val="00336D99"/>
    <w:rsid w:val="0034043E"/>
    <w:rsid w:val="0034104F"/>
    <w:rsid w:val="00342751"/>
    <w:rsid w:val="00346329"/>
    <w:rsid w:val="00357356"/>
    <w:rsid w:val="00366886"/>
    <w:rsid w:val="003720FD"/>
    <w:rsid w:val="00374686"/>
    <w:rsid w:val="00393B25"/>
    <w:rsid w:val="00397F04"/>
    <w:rsid w:val="003A18A2"/>
    <w:rsid w:val="003B2A9E"/>
    <w:rsid w:val="003B7F97"/>
    <w:rsid w:val="003C007D"/>
    <w:rsid w:val="003C07C1"/>
    <w:rsid w:val="003C07FD"/>
    <w:rsid w:val="003C2932"/>
    <w:rsid w:val="003C4CB1"/>
    <w:rsid w:val="003E250E"/>
    <w:rsid w:val="003E2B1E"/>
    <w:rsid w:val="003E2D8E"/>
    <w:rsid w:val="003E5C51"/>
    <w:rsid w:val="003F2CB1"/>
    <w:rsid w:val="003F668A"/>
    <w:rsid w:val="00400917"/>
    <w:rsid w:val="004031E5"/>
    <w:rsid w:val="00414757"/>
    <w:rsid w:val="00415AC0"/>
    <w:rsid w:val="00415E42"/>
    <w:rsid w:val="0042106A"/>
    <w:rsid w:val="00421C82"/>
    <w:rsid w:val="0043214E"/>
    <w:rsid w:val="00441A81"/>
    <w:rsid w:val="00450025"/>
    <w:rsid w:val="004618F6"/>
    <w:rsid w:val="00461E9D"/>
    <w:rsid w:val="0046520A"/>
    <w:rsid w:val="0047542B"/>
    <w:rsid w:val="0047780E"/>
    <w:rsid w:val="00494AB8"/>
    <w:rsid w:val="0049709C"/>
    <w:rsid w:val="004D089C"/>
    <w:rsid w:val="004E798E"/>
    <w:rsid w:val="004F5560"/>
    <w:rsid w:val="005033E6"/>
    <w:rsid w:val="00511EA6"/>
    <w:rsid w:val="00515F6B"/>
    <w:rsid w:val="00516583"/>
    <w:rsid w:val="00516C59"/>
    <w:rsid w:val="00516D95"/>
    <w:rsid w:val="005251F9"/>
    <w:rsid w:val="0053519C"/>
    <w:rsid w:val="00541506"/>
    <w:rsid w:val="00541A12"/>
    <w:rsid w:val="00547077"/>
    <w:rsid w:val="00557930"/>
    <w:rsid w:val="005607A0"/>
    <w:rsid w:val="00560CC2"/>
    <w:rsid w:val="005657A6"/>
    <w:rsid w:val="00574F7C"/>
    <w:rsid w:val="00587D56"/>
    <w:rsid w:val="00590989"/>
    <w:rsid w:val="00596B88"/>
    <w:rsid w:val="005A0163"/>
    <w:rsid w:val="005A659F"/>
    <w:rsid w:val="005A6BA2"/>
    <w:rsid w:val="005B2373"/>
    <w:rsid w:val="005C3869"/>
    <w:rsid w:val="005C48BB"/>
    <w:rsid w:val="005C51F9"/>
    <w:rsid w:val="005E31C3"/>
    <w:rsid w:val="005E3CA4"/>
    <w:rsid w:val="005E4122"/>
    <w:rsid w:val="005E7373"/>
    <w:rsid w:val="005F18A5"/>
    <w:rsid w:val="0060471B"/>
    <w:rsid w:val="0060697F"/>
    <w:rsid w:val="006070C7"/>
    <w:rsid w:val="006215C6"/>
    <w:rsid w:val="00623253"/>
    <w:rsid w:val="0064080D"/>
    <w:rsid w:val="0064173C"/>
    <w:rsid w:val="00645A65"/>
    <w:rsid w:val="0065343C"/>
    <w:rsid w:val="00657D46"/>
    <w:rsid w:val="0067196F"/>
    <w:rsid w:val="006750FA"/>
    <w:rsid w:val="0067516C"/>
    <w:rsid w:val="006820D0"/>
    <w:rsid w:val="006843E9"/>
    <w:rsid w:val="006917EB"/>
    <w:rsid w:val="006A07CC"/>
    <w:rsid w:val="006A0DAC"/>
    <w:rsid w:val="006B26DE"/>
    <w:rsid w:val="006B4CA0"/>
    <w:rsid w:val="006C77DC"/>
    <w:rsid w:val="006D6EA4"/>
    <w:rsid w:val="006E1861"/>
    <w:rsid w:val="006E2C6A"/>
    <w:rsid w:val="006E6513"/>
    <w:rsid w:val="006F2871"/>
    <w:rsid w:val="006F6D31"/>
    <w:rsid w:val="006F763E"/>
    <w:rsid w:val="00702B72"/>
    <w:rsid w:val="00705ABD"/>
    <w:rsid w:val="00711757"/>
    <w:rsid w:val="00723A03"/>
    <w:rsid w:val="0072772D"/>
    <w:rsid w:val="007334D1"/>
    <w:rsid w:val="00734F39"/>
    <w:rsid w:val="007416A4"/>
    <w:rsid w:val="00743BEE"/>
    <w:rsid w:val="00744EBD"/>
    <w:rsid w:val="00755290"/>
    <w:rsid w:val="00757FB1"/>
    <w:rsid w:val="007605CB"/>
    <w:rsid w:val="007623F7"/>
    <w:rsid w:val="007664AE"/>
    <w:rsid w:val="00766DD1"/>
    <w:rsid w:val="00786095"/>
    <w:rsid w:val="0079429E"/>
    <w:rsid w:val="007973C7"/>
    <w:rsid w:val="00797979"/>
    <w:rsid w:val="007A2358"/>
    <w:rsid w:val="007B08F6"/>
    <w:rsid w:val="007B57F5"/>
    <w:rsid w:val="007F50F0"/>
    <w:rsid w:val="00802B98"/>
    <w:rsid w:val="0080400A"/>
    <w:rsid w:val="0080660D"/>
    <w:rsid w:val="00812649"/>
    <w:rsid w:val="0081393B"/>
    <w:rsid w:val="008153CF"/>
    <w:rsid w:val="00816070"/>
    <w:rsid w:val="00824EBC"/>
    <w:rsid w:val="008310E1"/>
    <w:rsid w:val="008345EE"/>
    <w:rsid w:val="008546AA"/>
    <w:rsid w:val="00860CAD"/>
    <w:rsid w:val="00861C10"/>
    <w:rsid w:val="00865D6A"/>
    <w:rsid w:val="0086621A"/>
    <w:rsid w:val="0087566C"/>
    <w:rsid w:val="00883A4B"/>
    <w:rsid w:val="00885099"/>
    <w:rsid w:val="008872B1"/>
    <w:rsid w:val="00891702"/>
    <w:rsid w:val="008A13A3"/>
    <w:rsid w:val="008B3D07"/>
    <w:rsid w:val="008C4E3D"/>
    <w:rsid w:val="008D095A"/>
    <w:rsid w:val="008D4629"/>
    <w:rsid w:val="008D7078"/>
    <w:rsid w:val="008D7A26"/>
    <w:rsid w:val="008E378A"/>
    <w:rsid w:val="008F2CCD"/>
    <w:rsid w:val="009038E3"/>
    <w:rsid w:val="00904B63"/>
    <w:rsid w:val="0091063C"/>
    <w:rsid w:val="009112CD"/>
    <w:rsid w:val="00932532"/>
    <w:rsid w:val="0093273E"/>
    <w:rsid w:val="00932D47"/>
    <w:rsid w:val="00933220"/>
    <w:rsid w:val="00936C4D"/>
    <w:rsid w:val="0094341B"/>
    <w:rsid w:val="009437B0"/>
    <w:rsid w:val="009444C8"/>
    <w:rsid w:val="00944906"/>
    <w:rsid w:val="00951048"/>
    <w:rsid w:val="0095140C"/>
    <w:rsid w:val="00964FD0"/>
    <w:rsid w:val="00965D38"/>
    <w:rsid w:val="009742CD"/>
    <w:rsid w:val="00981675"/>
    <w:rsid w:val="00983419"/>
    <w:rsid w:val="00992663"/>
    <w:rsid w:val="00993DC8"/>
    <w:rsid w:val="00996628"/>
    <w:rsid w:val="00996FDB"/>
    <w:rsid w:val="009A6210"/>
    <w:rsid w:val="009B28A6"/>
    <w:rsid w:val="009B7086"/>
    <w:rsid w:val="009B7CA7"/>
    <w:rsid w:val="009C115A"/>
    <w:rsid w:val="009C33CC"/>
    <w:rsid w:val="009C6D8A"/>
    <w:rsid w:val="009C7A66"/>
    <w:rsid w:val="009D0105"/>
    <w:rsid w:val="009D33F4"/>
    <w:rsid w:val="009E730E"/>
    <w:rsid w:val="009F3272"/>
    <w:rsid w:val="00A00F41"/>
    <w:rsid w:val="00A05924"/>
    <w:rsid w:val="00A070F3"/>
    <w:rsid w:val="00A44339"/>
    <w:rsid w:val="00A45988"/>
    <w:rsid w:val="00A5360C"/>
    <w:rsid w:val="00A5799D"/>
    <w:rsid w:val="00A6034B"/>
    <w:rsid w:val="00A824BD"/>
    <w:rsid w:val="00A842D4"/>
    <w:rsid w:val="00A90BFE"/>
    <w:rsid w:val="00A910C9"/>
    <w:rsid w:val="00A971CA"/>
    <w:rsid w:val="00AA4C2A"/>
    <w:rsid w:val="00AA6496"/>
    <w:rsid w:val="00AB0611"/>
    <w:rsid w:val="00AB0AB5"/>
    <w:rsid w:val="00AB24DC"/>
    <w:rsid w:val="00AB752A"/>
    <w:rsid w:val="00AB7758"/>
    <w:rsid w:val="00AD3D7F"/>
    <w:rsid w:val="00AD5780"/>
    <w:rsid w:val="00AD662C"/>
    <w:rsid w:val="00B01F97"/>
    <w:rsid w:val="00B02364"/>
    <w:rsid w:val="00B048F8"/>
    <w:rsid w:val="00B10C68"/>
    <w:rsid w:val="00B14D00"/>
    <w:rsid w:val="00B169CE"/>
    <w:rsid w:val="00B259DF"/>
    <w:rsid w:val="00B3111E"/>
    <w:rsid w:val="00B312AE"/>
    <w:rsid w:val="00B316F2"/>
    <w:rsid w:val="00B34F60"/>
    <w:rsid w:val="00B364D7"/>
    <w:rsid w:val="00B36B03"/>
    <w:rsid w:val="00B50D40"/>
    <w:rsid w:val="00B52209"/>
    <w:rsid w:val="00B548FB"/>
    <w:rsid w:val="00B60516"/>
    <w:rsid w:val="00B64D2D"/>
    <w:rsid w:val="00B72421"/>
    <w:rsid w:val="00B72C80"/>
    <w:rsid w:val="00B74A9B"/>
    <w:rsid w:val="00B76F90"/>
    <w:rsid w:val="00B816D0"/>
    <w:rsid w:val="00B81E4A"/>
    <w:rsid w:val="00B91988"/>
    <w:rsid w:val="00BA2323"/>
    <w:rsid w:val="00BA4BB3"/>
    <w:rsid w:val="00BB11C4"/>
    <w:rsid w:val="00BB35A4"/>
    <w:rsid w:val="00BB6A98"/>
    <w:rsid w:val="00BD0D5D"/>
    <w:rsid w:val="00BE0C24"/>
    <w:rsid w:val="00BE206A"/>
    <w:rsid w:val="00BE3FE7"/>
    <w:rsid w:val="00BE58AB"/>
    <w:rsid w:val="00BF5F83"/>
    <w:rsid w:val="00C00FB6"/>
    <w:rsid w:val="00C05182"/>
    <w:rsid w:val="00C1071D"/>
    <w:rsid w:val="00C1762A"/>
    <w:rsid w:val="00C21959"/>
    <w:rsid w:val="00C2295F"/>
    <w:rsid w:val="00C26E01"/>
    <w:rsid w:val="00C34B3F"/>
    <w:rsid w:val="00C3670F"/>
    <w:rsid w:val="00C45B1C"/>
    <w:rsid w:val="00C50517"/>
    <w:rsid w:val="00C54730"/>
    <w:rsid w:val="00C55B2D"/>
    <w:rsid w:val="00C60ABE"/>
    <w:rsid w:val="00C61C7D"/>
    <w:rsid w:val="00C633C5"/>
    <w:rsid w:val="00C6370A"/>
    <w:rsid w:val="00C63A36"/>
    <w:rsid w:val="00C6412A"/>
    <w:rsid w:val="00C7256B"/>
    <w:rsid w:val="00C776B9"/>
    <w:rsid w:val="00C8006E"/>
    <w:rsid w:val="00C80974"/>
    <w:rsid w:val="00C83AE3"/>
    <w:rsid w:val="00C85F72"/>
    <w:rsid w:val="00C94E74"/>
    <w:rsid w:val="00CA36B8"/>
    <w:rsid w:val="00CA7FA8"/>
    <w:rsid w:val="00CB149E"/>
    <w:rsid w:val="00CB2441"/>
    <w:rsid w:val="00CC5F0C"/>
    <w:rsid w:val="00CD3F82"/>
    <w:rsid w:val="00CD6F32"/>
    <w:rsid w:val="00CE51A0"/>
    <w:rsid w:val="00CE67EC"/>
    <w:rsid w:val="00D04567"/>
    <w:rsid w:val="00D046D6"/>
    <w:rsid w:val="00D11B99"/>
    <w:rsid w:val="00D15640"/>
    <w:rsid w:val="00D213BB"/>
    <w:rsid w:val="00D31FBA"/>
    <w:rsid w:val="00D3227A"/>
    <w:rsid w:val="00D33BB0"/>
    <w:rsid w:val="00D37B5C"/>
    <w:rsid w:val="00D43D6F"/>
    <w:rsid w:val="00D508E6"/>
    <w:rsid w:val="00D517DF"/>
    <w:rsid w:val="00D62F40"/>
    <w:rsid w:val="00D647D3"/>
    <w:rsid w:val="00D67865"/>
    <w:rsid w:val="00D81674"/>
    <w:rsid w:val="00D93780"/>
    <w:rsid w:val="00DA3DDD"/>
    <w:rsid w:val="00DB1E06"/>
    <w:rsid w:val="00DB2E21"/>
    <w:rsid w:val="00DC2C9D"/>
    <w:rsid w:val="00DD6AF5"/>
    <w:rsid w:val="00DE1447"/>
    <w:rsid w:val="00DF041F"/>
    <w:rsid w:val="00DF190A"/>
    <w:rsid w:val="00DF38BD"/>
    <w:rsid w:val="00DF5753"/>
    <w:rsid w:val="00E00BCD"/>
    <w:rsid w:val="00E0247D"/>
    <w:rsid w:val="00E05056"/>
    <w:rsid w:val="00E06AD4"/>
    <w:rsid w:val="00E10CFA"/>
    <w:rsid w:val="00E1661F"/>
    <w:rsid w:val="00E1784C"/>
    <w:rsid w:val="00E20696"/>
    <w:rsid w:val="00E22FFF"/>
    <w:rsid w:val="00E24896"/>
    <w:rsid w:val="00E26EFB"/>
    <w:rsid w:val="00E301B7"/>
    <w:rsid w:val="00E3758C"/>
    <w:rsid w:val="00E37ABE"/>
    <w:rsid w:val="00E44E25"/>
    <w:rsid w:val="00E519CC"/>
    <w:rsid w:val="00E51FDF"/>
    <w:rsid w:val="00E563C4"/>
    <w:rsid w:val="00E6400D"/>
    <w:rsid w:val="00E70714"/>
    <w:rsid w:val="00E71FFC"/>
    <w:rsid w:val="00E8128C"/>
    <w:rsid w:val="00E82358"/>
    <w:rsid w:val="00E90BE0"/>
    <w:rsid w:val="00E90ECA"/>
    <w:rsid w:val="00E94714"/>
    <w:rsid w:val="00EA0A4D"/>
    <w:rsid w:val="00EA35D0"/>
    <w:rsid w:val="00EA4BFF"/>
    <w:rsid w:val="00EB1130"/>
    <w:rsid w:val="00EB37A9"/>
    <w:rsid w:val="00EC57DB"/>
    <w:rsid w:val="00ED0DB8"/>
    <w:rsid w:val="00EE427E"/>
    <w:rsid w:val="00F069B0"/>
    <w:rsid w:val="00F14F64"/>
    <w:rsid w:val="00F20433"/>
    <w:rsid w:val="00F23E63"/>
    <w:rsid w:val="00F41472"/>
    <w:rsid w:val="00F45A3B"/>
    <w:rsid w:val="00F501DC"/>
    <w:rsid w:val="00F50F92"/>
    <w:rsid w:val="00F57A49"/>
    <w:rsid w:val="00F80365"/>
    <w:rsid w:val="00FA502C"/>
    <w:rsid w:val="00FA5F83"/>
    <w:rsid w:val="00FB5747"/>
    <w:rsid w:val="00FB6DDE"/>
    <w:rsid w:val="00FB7BFE"/>
    <w:rsid w:val="00FC64C7"/>
    <w:rsid w:val="00FC7723"/>
    <w:rsid w:val="00FE7482"/>
    <w:rsid w:val="00FF3889"/>
    <w:rsid w:val="00FF54DB"/>
    <w:rsid w:val="00FF5A32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063C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="Calibri" w:eastAsia="Calibri" w:hAnsi="Calibri" w:cs="Calibri"/>
    </w:r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rFonts w:ascii="Calibri" w:eastAsia="Calibri" w:hAnsi="Calibri" w:cs="Calibri"/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  <w:rPr>
      <w:rFonts w:ascii="Calibri" w:eastAsia="Calibri" w:hAnsi="Calibri" w:cs="Calibri"/>
    </w:r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rFonts w:ascii="Calibri" w:eastAsia="Calibri" w:hAnsi="Calibri" w:cs="Calibri"/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rFonts w:ascii="Calibri" w:eastAsia="Calibri" w:hAnsi="Calibri" w:cs="Calibri"/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  <w:rPr>
      <w:rFonts w:ascii="Calibri" w:eastAsia="Calibri" w:hAnsi="Calibri" w:cs="Calibri"/>
    </w:r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  <w:rPr>
      <w:rFonts w:ascii="Calibri" w:eastAsia="Calibri" w:hAnsi="Calibri" w:cs="Calibri"/>
    </w:r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  <w:rPr>
      <w:rFonts w:ascii="Calibri" w:eastAsia="Calibri" w:hAnsi="Calibri" w:cs="Calibri"/>
    </w:r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  <w:rPr>
      <w:rFonts w:ascii="Calibri" w:eastAsia="Calibri" w:hAnsi="Calibri" w:cs="Calibri"/>
    </w:r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  <w:rPr>
      <w:rFonts w:ascii="Calibri" w:eastAsia="Calibri" w:hAnsi="Calibri" w:cs="Calibri"/>
    </w:r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  <w:rPr>
      <w:rFonts w:ascii="Calibri" w:eastAsia="Calibri" w:hAnsi="Calibri" w:cs="Calibri"/>
    </w:r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  <w:rPr>
      <w:rFonts w:ascii="Calibri" w:eastAsia="Calibri" w:hAnsi="Calibri" w:cs="Calibri"/>
    </w:r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  <w:rPr>
      <w:rFonts w:ascii="Calibri" w:eastAsia="Calibri" w:hAnsi="Calibri" w:cs="Calibri"/>
    </w:r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  <w:rPr>
      <w:rFonts w:ascii="Calibri" w:eastAsia="Calibri" w:hAnsi="Calibri" w:cs="Calibri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rPr>
      <w:rFonts w:ascii="Calibri" w:eastAsia="Calibri" w:hAnsi="Calibri" w:cs="Calibri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3519C"/>
    <w:rPr>
      <w:b/>
      <w:bCs/>
    </w:rPr>
  </w:style>
  <w:style w:type="character" w:customStyle="1" w:styleId="apple-converted-space">
    <w:name w:val="apple-converted-space"/>
    <w:basedOn w:val="Carpredefinitoparagrafo"/>
    <w:rsid w:val="0053519C"/>
  </w:style>
  <w:style w:type="paragraph" w:styleId="NormaleWeb">
    <w:name w:val="Normal (Web)"/>
    <w:basedOn w:val="Normale"/>
    <w:uiPriority w:val="99"/>
    <w:unhideWhenUsed/>
    <w:rsid w:val="00AB0AB5"/>
    <w:pPr>
      <w:spacing w:before="100" w:beforeAutospacing="1" w:after="100" w:afterAutospacing="1"/>
    </w:pPr>
  </w:style>
  <w:style w:type="paragraph" w:customStyle="1" w:styleId="p2">
    <w:name w:val="p2"/>
    <w:basedOn w:val="Normale"/>
    <w:rsid w:val="005C3869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5C3869"/>
  </w:style>
  <w:style w:type="character" w:styleId="Enfasiintensa">
    <w:name w:val="Intense Emphasis"/>
    <w:basedOn w:val="Carpredefinitoparagrafo"/>
    <w:uiPriority w:val="21"/>
    <w:qFormat/>
    <w:rsid w:val="005033E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33E6"/>
    <w:rPr>
      <w:b/>
      <w:bCs/>
      <w:smallCaps/>
      <w:color w:val="365F91" w:themeColor="accent1" w:themeShade="BF"/>
      <w:spacing w:val="5"/>
    </w:rPr>
  </w:style>
  <w:style w:type="paragraph" w:customStyle="1" w:styleId="MARIO">
    <w:name w:val="MARIO"/>
    <w:basedOn w:val="Normale"/>
    <w:link w:val="MARIOCarattere"/>
    <w:autoRedefine/>
    <w:qFormat/>
    <w:rsid w:val="001E58E2"/>
    <w:pPr>
      <w:jc w:val="both"/>
    </w:pPr>
    <w:rPr>
      <w:rFonts w:eastAsiaTheme="minorEastAsia" w:cstheme="minorBidi"/>
      <w:sz w:val="44"/>
      <w:szCs w:val="44"/>
      <w:shd w:val="clear" w:color="auto" w:fill="FFFFFF"/>
      <w:lang w:eastAsia="zh-CN"/>
    </w:rPr>
  </w:style>
  <w:style w:type="character" w:customStyle="1" w:styleId="MARIOCarattere">
    <w:name w:val="MARIO Carattere"/>
    <w:link w:val="MARIO"/>
    <w:rsid w:val="001E58E2"/>
    <w:rPr>
      <w:rFonts w:ascii="Times New Roman" w:eastAsiaTheme="minorEastAsia" w:hAnsi="Times New Roman" w:cstheme="minorBidi"/>
      <w:sz w:val="44"/>
      <w:szCs w:val="44"/>
      <w:lang w:eastAsia="zh-CN"/>
    </w:rPr>
  </w:style>
  <w:style w:type="paragraph" w:customStyle="1" w:styleId="xmsonormal">
    <w:name w:val="x_msonormal"/>
    <w:basedOn w:val="Normale"/>
    <w:rsid w:val="00CA7F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2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8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4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4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0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3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8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5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3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1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6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3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3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8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3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2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0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14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88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72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79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3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8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flipbuilder.com/CSC_cineteca01/cdn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1RhG6ERZ3banD6h3po7ouP99u03QcCET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rio.sest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52</cp:revision>
  <cp:lastPrinted>2024-02-01T14:34:00Z</cp:lastPrinted>
  <dcterms:created xsi:type="dcterms:W3CDTF">2025-04-23T14:37:00Z</dcterms:created>
  <dcterms:modified xsi:type="dcterms:W3CDTF">2025-05-14T13:50:00Z</dcterms:modified>
</cp:coreProperties>
</file>